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5229" w:rsidRDefault="00E60A18">
      <w:pPr>
        <w:pStyle w:val="BodyText"/>
        <w:ind w:left="120"/>
        <w:rPr>
          <w:sz w:val="20"/>
        </w:rPr>
      </w:pPr>
      <w:bookmarkStart w:id="0" w:name="_GoBack"/>
      <w:bookmarkEnd w:id="0"/>
      <w:r>
        <w:rPr>
          <w:noProof/>
          <w:sz w:val="20"/>
          <w:lang w:bidi="ar-SA"/>
        </w:rPr>
        <w:drawing>
          <wp:inline distT="0" distB="0" distL="0" distR="0">
            <wp:extent cx="2266950" cy="715774"/>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R SEU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78528" cy="719430"/>
                    </a:xfrm>
                    <a:prstGeom prst="rect">
                      <a:avLst/>
                    </a:prstGeom>
                  </pic:spPr>
                </pic:pic>
              </a:graphicData>
            </a:graphic>
          </wp:inline>
        </w:drawing>
      </w:r>
    </w:p>
    <w:p w:rsidR="00865229" w:rsidRDefault="00865229">
      <w:pPr>
        <w:pStyle w:val="BodyText"/>
        <w:rPr>
          <w:sz w:val="20"/>
        </w:rPr>
      </w:pPr>
    </w:p>
    <w:p w:rsidR="00865229" w:rsidRDefault="00865229">
      <w:pPr>
        <w:pStyle w:val="BodyText"/>
        <w:rPr>
          <w:sz w:val="20"/>
        </w:rPr>
      </w:pPr>
    </w:p>
    <w:p w:rsidR="00865229" w:rsidRDefault="00865229">
      <w:pPr>
        <w:pStyle w:val="BodyText"/>
        <w:spacing w:before="8"/>
        <w:rPr>
          <w:sz w:val="17"/>
        </w:rPr>
      </w:pPr>
    </w:p>
    <w:p w:rsidR="00865229" w:rsidRDefault="00C62870">
      <w:pPr>
        <w:pStyle w:val="Heading1"/>
        <w:tabs>
          <w:tab w:val="left" w:pos="2279"/>
          <w:tab w:val="left" w:pos="10245"/>
        </w:tabs>
        <w:spacing w:before="91" w:line="470" w:lineRule="auto"/>
        <w:ind w:left="120" w:right="118"/>
        <w:rPr>
          <w:b w:val="0"/>
        </w:rPr>
      </w:pPr>
      <w:bookmarkStart w:id="1" w:name="JOB_TITLE:_ADMISSIONS_COUNSELOR_(Tempora"/>
      <w:bookmarkEnd w:id="1"/>
      <w:r>
        <w:t>JOB TITLE:</w:t>
      </w:r>
      <w:r>
        <w:tab/>
      </w:r>
      <w:r w:rsidR="003A0D04">
        <w:t>IT Communications Coordinator</w:t>
      </w:r>
      <w:r>
        <w:tab/>
      </w:r>
      <w:r>
        <w:rPr>
          <w:spacing w:val="-4"/>
        </w:rPr>
        <w:t xml:space="preserve">Grade: </w:t>
      </w:r>
      <w:r>
        <w:t>REPORTS</w:t>
      </w:r>
      <w:r>
        <w:rPr>
          <w:spacing w:val="-4"/>
        </w:rPr>
        <w:t xml:space="preserve"> </w:t>
      </w:r>
      <w:r>
        <w:t>TO:</w:t>
      </w:r>
      <w:r>
        <w:tab/>
      </w:r>
      <w:r w:rsidR="003A0D04">
        <w:t>Jason Arellano</w:t>
      </w:r>
    </w:p>
    <w:p w:rsidR="0033043C" w:rsidRPr="00C311DD" w:rsidRDefault="00C62870" w:rsidP="0033043C">
      <w:pPr>
        <w:rPr>
          <w:rFonts w:asciiTheme="minorHAnsi" w:hAnsiTheme="minorHAnsi" w:cstheme="minorHAnsi"/>
        </w:rPr>
      </w:pPr>
      <w:r>
        <w:rPr>
          <w:b/>
        </w:rPr>
        <w:t>BASIC FUNCTION</w:t>
      </w:r>
      <w:r>
        <w:t xml:space="preserve">: </w:t>
      </w:r>
    </w:p>
    <w:p w:rsidR="0033043C" w:rsidRPr="00C311DD" w:rsidRDefault="0033043C" w:rsidP="0033043C">
      <w:pPr>
        <w:rPr>
          <w:rFonts w:asciiTheme="minorHAnsi" w:hAnsiTheme="minorHAnsi" w:cstheme="minorHAnsi"/>
        </w:rPr>
      </w:pPr>
      <w:r w:rsidRPr="00C311DD">
        <w:rPr>
          <w:rFonts w:asciiTheme="minorHAnsi" w:hAnsiTheme="minorHAnsi" w:cstheme="minorHAnsi"/>
        </w:rPr>
        <w:t xml:space="preserve">This position ensures the creation and delivery of Information Technology content to students, faculty and staff in a diverse university community. This role will focus on improving engagement with IT services and initiatives through sustained and coordinated communication, content and outreach with the university community. The IT Communication Coordinator will oversee and execute content creation to support </w:t>
      </w:r>
      <w:r>
        <w:rPr>
          <w:rFonts w:asciiTheme="minorHAnsi" w:hAnsiTheme="minorHAnsi" w:cstheme="minorHAnsi"/>
        </w:rPr>
        <w:t xml:space="preserve">Office of Information Technology </w:t>
      </w:r>
      <w:r w:rsidRPr="00C311DD">
        <w:rPr>
          <w:rFonts w:asciiTheme="minorHAnsi" w:hAnsiTheme="minorHAnsi" w:cstheme="minorHAnsi"/>
        </w:rPr>
        <w:t xml:space="preserve">projects, rollouts and continuing services. That content will include both print and digital resources, depending on the need. </w:t>
      </w:r>
    </w:p>
    <w:p w:rsidR="00865229" w:rsidRDefault="00865229">
      <w:pPr>
        <w:pStyle w:val="BodyText"/>
      </w:pPr>
    </w:p>
    <w:p w:rsidR="00865229" w:rsidRDefault="00C62870" w:rsidP="00893EB4">
      <w:pPr>
        <w:pStyle w:val="BodyText"/>
        <w:ind w:left="470" w:right="408" w:hanging="360"/>
      </w:pPr>
      <w:r>
        <w:rPr>
          <w:b/>
        </w:rPr>
        <w:t xml:space="preserve">QUALIFICATIONS: </w:t>
      </w:r>
    </w:p>
    <w:p w:rsidR="0033043C" w:rsidRPr="00C311DD" w:rsidRDefault="0033043C" w:rsidP="0033043C">
      <w:pPr>
        <w:rPr>
          <w:rFonts w:asciiTheme="minorHAnsi" w:hAnsiTheme="minorHAnsi" w:cstheme="minorHAnsi"/>
        </w:rPr>
      </w:pPr>
      <w:r w:rsidRPr="00C311DD">
        <w:rPr>
          <w:rFonts w:asciiTheme="minorHAnsi" w:hAnsiTheme="minorHAnsi" w:cstheme="minorHAnsi"/>
        </w:rPr>
        <w:t xml:space="preserve">The successful candidate will possess a Bachelor's degree in a related field and </w:t>
      </w:r>
      <w:r>
        <w:rPr>
          <w:rFonts w:asciiTheme="minorHAnsi" w:hAnsiTheme="minorHAnsi" w:cstheme="minorHAnsi"/>
        </w:rPr>
        <w:t>two</w:t>
      </w:r>
      <w:r w:rsidRPr="00C311DD">
        <w:rPr>
          <w:rFonts w:asciiTheme="minorHAnsi" w:hAnsiTheme="minorHAnsi" w:cstheme="minorHAnsi"/>
        </w:rPr>
        <w:t xml:space="preserve"> years of experience in writing and/or editing publications; or any equivalent combination of experience, education and training. The following knowledge, skills and abilities are required: </w:t>
      </w:r>
    </w:p>
    <w:p w:rsidR="0033043C" w:rsidRPr="008A05E6" w:rsidRDefault="0033043C" w:rsidP="0033043C">
      <w:pPr>
        <w:widowControl/>
        <w:numPr>
          <w:ilvl w:val="0"/>
          <w:numId w:val="3"/>
        </w:numPr>
        <w:shd w:val="clear" w:color="auto" w:fill="FFFFFF"/>
        <w:autoSpaceDE/>
        <w:autoSpaceDN/>
        <w:spacing w:before="100" w:beforeAutospacing="1" w:after="100" w:afterAutospacing="1"/>
        <w:rPr>
          <w:rFonts w:asciiTheme="minorHAnsi" w:hAnsiTheme="minorHAnsi" w:cstheme="minorHAnsi"/>
        </w:rPr>
      </w:pPr>
      <w:r w:rsidRPr="00C311DD">
        <w:rPr>
          <w:rFonts w:asciiTheme="minorHAnsi" w:hAnsiTheme="minorHAnsi" w:cstheme="minorHAnsi"/>
        </w:rPr>
        <w:t>Ability to communicate effectively</w:t>
      </w:r>
      <w:r>
        <w:rPr>
          <w:rFonts w:asciiTheme="minorHAnsi" w:hAnsiTheme="minorHAnsi" w:cstheme="minorHAnsi"/>
        </w:rPr>
        <w:t xml:space="preserve"> across a variety of media. </w:t>
      </w:r>
    </w:p>
    <w:p w:rsidR="0033043C" w:rsidRPr="00C311DD" w:rsidRDefault="0033043C" w:rsidP="0033043C">
      <w:pPr>
        <w:widowControl/>
        <w:numPr>
          <w:ilvl w:val="0"/>
          <w:numId w:val="3"/>
        </w:numPr>
        <w:shd w:val="clear" w:color="auto" w:fill="FFFFFF"/>
        <w:autoSpaceDE/>
        <w:autoSpaceDN/>
        <w:spacing w:before="100" w:beforeAutospacing="1" w:after="100" w:afterAutospacing="1"/>
        <w:rPr>
          <w:rFonts w:asciiTheme="minorHAnsi" w:hAnsiTheme="minorHAnsi" w:cstheme="minorHAnsi"/>
        </w:rPr>
      </w:pPr>
      <w:r w:rsidRPr="00C311DD">
        <w:rPr>
          <w:rFonts w:asciiTheme="minorHAnsi" w:hAnsiTheme="minorHAnsi" w:cstheme="minorHAnsi"/>
        </w:rPr>
        <w:t>Ability to conceptualize, write and edit strategic, accurate and concise content for university audiences</w:t>
      </w:r>
      <w:r>
        <w:rPr>
          <w:rFonts w:asciiTheme="minorHAnsi" w:hAnsiTheme="minorHAnsi" w:cstheme="minorHAnsi"/>
        </w:rPr>
        <w:t>.</w:t>
      </w:r>
    </w:p>
    <w:p w:rsidR="0033043C" w:rsidRDefault="0033043C" w:rsidP="0033043C">
      <w:pPr>
        <w:widowControl/>
        <w:numPr>
          <w:ilvl w:val="0"/>
          <w:numId w:val="3"/>
        </w:numPr>
        <w:shd w:val="clear" w:color="auto" w:fill="FFFFFF"/>
        <w:autoSpaceDE/>
        <w:autoSpaceDN/>
        <w:spacing w:before="100" w:beforeAutospacing="1" w:after="100" w:afterAutospacing="1"/>
        <w:rPr>
          <w:rFonts w:asciiTheme="minorHAnsi" w:hAnsiTheme="minorHAnsi" w:cstheme="minorHAnsi"/>
        </w:rPr>
      </w:pPr>
      <w:r w:rsidRPr="00C311DD">
        <w:rPr>
          <w:rFonts w:asciiTheme="minorHAnsi" w:hAnsiTheme="minorHAnsi" w:cstheme="minorHAnsi"/>
        </w:rPr>
        <w:t>Ability to work under pressure, meet deadlines, conduct multiple tasks and maintain effective working relationships</w:t>
      </w:r>
      <w:r>
        <w:rPr>
          <w:rFonts w:asciiTheme="minorHAnsi" w:hAnsiTheme="minorHAnsi" w:cstheme="minorHAnsi"/>
        </w:rPr>
        <w:t>.</w:t>
      </w:r>
    </w:p>
    <w:p w:rsidR="0033043C" w:rsidRPr="00CE5EF5" w:rsidRDefault="0033043C" w:rsidP="0033043C">
      <w:pPr>
        <w:widowControl/>
        <w:numPr>
          <w:ilvl w:val="0"/>
          <w:numId w:val="3"/>
        </w:numPr>
        <w:shd w:val="clear" w:color="auto" w:fill="FFFFFF"/>
        <w:autoSpaceDE/>
        <w:autoSpaceDN/>
        <w:spacing w:before="100" w:beforeAutospacing="1" w:after="100" w:afterAutospacing="1"/>
        <w:rPr>
          <w:rFonts w:asciiTheme="minorHAnsi" w:hAnsiTheme="minorHAnsi" w:cstheme="minorHAnsi"/>
        </w:rPr>
      </w:pPr>
      <w:r>
        <w:rPr>
          <w:rFonts w:asciiTheme="minorHAnsi" w:hAnsiTheme="minorHAnsi" w:cstheme="minorHAnsi"/>
        </w:rPr>
        <w:t xml:space="preserve">Ability to manage communication projects from ideation to production. </w:t>
      </w:r>
    </w:p>
    <w:p w:rsidR="0033043C" w:rsidRDefault="0033043C" w:rsidP="0033043C">
      <w:pPr>
        <w:widowControl/>
        <w:numPr>
          <w:ilvl w:val="0"/>
          <w:numId w:val="3"/>
        </w:numPr>
        <w:shd w:val="clear" w:color="auto" w:fill="FFFFFF"/>
        <w:autoSpaceDE/>
        <w:autoSpaceDN/>
        <w:spacing w:before="100" w:beforeAutospacing="1" w:after="100" w:afterAutospacing="1"/>
        <w:rPr>
          <w:rFonts w:asciiTheme="minorHAnsi" w:hAnsiTheme="minorHAnsi" w:cstheme="minorHAnsi"/>
        </w:rPr>
      </w:pPr>
      <w:r>
        <w:rPr>
          <w:rFonts w:asciiTheme="minorHAnsi" w:hAnsiTheme="minorHAnsi" w:cstheme="minorHAnsi"/>
        </w:rPr>
        <w:t>Demonstrated</w:t>
      </w:r>
      <w:r w:rsidRPr="00C311DD">
        <w:rPr>
          <w:rFonts w:asciiTheme="minorHAnsi" w:hAnsiTheme="minorHAnsi" w:cstheme="minorHAnsi"/>
        </w:rPr>
        <w:t xml:space="preserve"> knowledge of spelling, grammar, punctuation, and Associated Press style</w:t>
      </w:r>
      <w:r>
        <w:rPr>
          <w:rFonts w:asciiTheme="minorHAnsi" w:hAnsiTheme="minorHAnsi" w:cstheme="minorHAnsi"/>
        </w:rPr>
        <w:t xml:space="preserve">. </w:t>
      </w:r>
      <w:r w:rsidRPr="008A05E6">
        <w:rPr>
          <w:rFonts w:asciiTheme="minorHAnsi" w:hAnsiTheme="minorHAnsi" w:cstheme="minorHAnsi"/>
        </w:rPr>
        <w:t xml:space="preserve">Direct experience as a copy editor or fact-checker is preferred but not required. </w:t>
      </w:r>
    </w:p>
    <w:p w:rsidR="0033043C" w:rsidRDefault="0033043C" w:rsidP="0033043C">
      <w:pPr>
        <w:widowControl/>
        <w:numPr>
          <w:ilvl w:val="0"/>
          <w:numId w:val="3"/>
        </w:numPr>
        <w:shd w:val="clear" w:color="auto" w:fill="FFFFFF"/>
        <w:autoSpaceDE/>
        <w:autoSpaceDN/>
        <w:spacing w:before="100" w:beforeAutospacing="1" w:after="100" w:afterAutospacing="1"/>
        <w:rPr>
          <w:rFonts w:asciiTheme="minorHAnsi" w:hAnsiTheme="minorHAnsi" w:cstheme="minorHAnsi"/>
        </w:rPr>
      </w:pPr>
      <w:r w:rsidRPr="00C311DD">
        <w:rPr>
          <w:rFonts w:asciiTheme="minorHAnsi" w:hAnsiTheme="minorHAnsi" w:cstheme="minorHAnsi"/>
        </w:rPr>
        <w:t xml:space="preserve">Knowledge of writing styles and </w:t>
      </w:r>
      <w:r>
        <w:rPr>
          <w:rFonts w:asciiTheme="minorHAnsi" w:hAnsiTheme="minorHAnsi" w:cstheme="minorHAnsi"/>
        </w:rPr>
        <w:t>conventions</w:t>
      </w:r>
      <w:r w:rsidRPr="00C311DD">
        <w:rPr>
          <w:rFonts w:asciiTheme="minorHAnsi" w:hAnsiTheme="minorHAnsi" w:cstheme="minorHAnsi"/>
        </w:rPr>
        <w:t xml:space="preserve"> for various media formats and ability to </w:t>
      </w:r>
      <w:r>
        <w:rPr>
          <w:rFonts w:asciiTheme="minorHAnsi" w:hAnsiTheme="minorHAnsi" w:cstheme="minorHAnsi"/>
        </w:rPr>
        <w:t xml:space="preserve">brainstorm, create and </w:t>
      </w:r>
      <w:r w:rsidRPr="00C311DD">
        <w:rPr>
          <w:rFonts w:asciiTheme="minorHAnsi" w:hAnsiTheme="minorHAnsi" w:cstheme="minorHAnsi"/>
        </w:rPr>
        <w:t>edit copy for each format (print, digital/social media, video, etc.)</w:t>
      </w:r>
      <w:r>
        <w:rPr>
          <w:rFonts w:asciiTheme="minorHAnsi" w:hAnsiTheme="minorHAnsi" w:cstheme="minorHAnsi"/>
        </w:rPr>
        <w:t>.</w:t>
      </w:r>
    </w:p>
    <w:p w:rsidR="0033043C" w:rsidRPr="008A05E6" w:rsidRDefault="0033043C" w:rsidP="0033043C">
      <w:pPr>
        <w:widowControl/>
        <w:numPr>
          <w:ilvl w:val="0"/>
          <w:numId w:val="3"/>
        </w:numPr>
        <w:shd w:val="clear" w:color="auto" w:fill="FFFFFF"/>
        <w:autoSpaceDE/>
        <w:autoSpaceDN/>
        <w:spacing w:before="100" w:beforeAutospacing="1" w:after="100" w:afterAutospacing="1"/>
        <w:rPr>
          <w:rFonts w:asciiTheme="minorHAnsi" w:hAnsiTheme="minorHAnsi" w:cstheme="minorHAnsi"/>
        </w:rPr>
      </w:pPr>
      <w:r w:rsidRPr="00C311DD">
        <w:rPr>
          <w:rFonts w:asciiTheme="minorHAnsi" w:hAnsiTheme="minorHAnsi" w:cstheme="minorHAnsi"/>
        </w:rPr>
        <w:t xml:space="preserve">Experience </w:t>
      </w:r>
      <w:r>
        <w:rPr>
          <w:rFonts w:asciiTheme="minorHAnsi" w:hAnsiTheme="minorHAnsi" w:cstheme="minorHAnsi"/>
        </w:rPr>
        <w:t xml:space="preserve">creating </w:t>
      </w:r>
      <w:r w:rsidRPr="00C311DD">
        <w:rPr>
          <w:rFonts w:asciiTheme="minorHAnsi" w:hAnsiTheme="minorHAnsi" w:cstheme="minorHAnsi"/>
        </w:rPr>
        <w:t>a variety of types of content to create engaging and relevant stories to drive audiences to action</w:t>
      </w:r>
      <w:r>
        <w:rPr>
          <w:rFonts w:asciiTheme="minorHAnsi" w:hAnsiTheme="minorHAnsi" w:cstheme="minorHAnsi"/>
        </w:rPr>
        <w:t>.</w:t>
      </w:r>
    </w:p>
    <w:p w:rsidR="0033043C" w:rsidRPr="00C311DD" w:rsidRDefault="0033043C" w:rsidP="0033043C">
      <w:pPr>
        <w:widowControl/>
        <w:numPr>
          <w:ilvl w:val="0"/>
          <w:numId w:val="3"/>
        </w:numPr>
        <w:shd w:val="clear" w:color="auto" w:fill="FFFFFF"/>
        <w:autoSpaceDE/>
        <w:autoSpaceDN/>
        <w:spacing w:before="100" w:beforeAutospacing="1" w:after="100" w:afterAutospacing="1"/>
        <w:rPr>
          <w:rFonts w:asciiTheme="minorHAnsi" w:hAnsiTheme="minorHAnsi" w:cstheme="minorHAnsi"/>
        </w:rPr>
      </w:pPr>
      <w:r>
        <w:rPr>
          <w:rFonts w:asciiTheme="minorHAnsi" w:hAnsiTheme="minorHAnsi" w:cstheme="minorHAnsi"/>
        </w:rPr>
        <w:t>Ability to work</w:t>
      </w:r>
      <w:r w:rsidRPr="00C311DD">
        <w:rPr>
          <w:rFonts w:asciiTheme="minorHAnsi" w:hAnsiTheme="minorHAnsi" w:cstheme="minorHAnsi"/>
        </w:rPr>
        <w:t xml:space="preserve"> effectively within a team and </w:t>
      </w:r>
      <w:r>
        <w:rPr>
          <w:rFonts w:asciiTheme="minorHAnsi" w:hAnsiTheme="minorHAnsi" w:cstheme="minorHAnsi"/>
        </w:rPr>
        <w:t>to work</w:t>
      </w:r>
      <w:r w:rsidRPr="00C311DD">
        <w:rPr>
          <w:rFonts w:asciiTheme="minorHAnsi" w:hAnsiTheme="minorHAnsi" w:cstheme="minorHAnsi"/>
        </w:rPr>
        <w:t xml:space="preserve"> closely with other staff, faculty and students toward a common goal</w:t>
      </w:r>
      <w:r>
        <w:rPr>
          <w:rFonts w:asciiTheme="minorHAnsi" w:hAnsiTheme="minorHAnsi" w:cstheme="minorHAnsi"/>
        </w:rPr>
        <w:t>.</w:t>
      </w:r>
    </w:p>
    <w:p w:rsidR="0033043C" w:rsidRPr="008A05E6" w:rsidRDefault="0033043C" w:rsidP="0033043C">
      <w:pPr>
        <w:widowControl/>
        <w:numPr>
          <w:ilvl w:val="0"/>
          <w:numId w:val="3"/>
        </w:numPr>
        <w:shd w:val="clear" w:color="auto" w:fill="FFFFFF"/>
        <w:autoSpaceDE/>
        <w:autoSpaceDN/>
        <w:spacing w:before="100" w:beforeAutospacing="1" w:after="100" w:afterAutospacing="1"/>
        <w:rPr>
          <w:rFonts w:asciiTheme="minorHAnsi" w:hAnsiTheme="minorHAnsi" w:cstheme="minorHAnsi"/>
        </w:rPr>
      </w:pPr>
      <w:r w:rsidRPr="00C311DD">
        <w:rPr>
          <w:rFonts w:asciiTheme="minorHAnsi" w:hAnsiTheme="minorHAnsi" w:cstheme="minorHAnsi"/>
        </w:rPr>
        <w:t>Ability to supervise and/or coordinate the work of others responsible for the production of deadline-driven</w:t>
      </w:r>
      <w:r>
        <w:rPr>
          <w:rFonts w:asciiTheme="minorHAnsi" w:hAnsiTheme="minorHAnsi" w:cstheme="minorHAnsi"/>
        </w:rPr>
        <w:t>,</w:t>
      </w:r>
      <w:r w:rsidRPr="00C311DD">
        <w:rPr>
          <w:rFonts w:asciiTheme="minorHAnsi" w:hAnsiTheme="minorHAnsi" w:cstheme="minorHAnsi"/>
        </w:rPr>
        <w:t xml:space="preserve"> high-quality product</w:t>
      </w:r>
      <w:r>
        <w:rPr>
          <w:rFonts w:asciiTheme="minorHAnsi" w:hAnsiTheme="minorHAnsi" w:cstheme="minorHAnsi"/>
        </w:rPr>
        <w:t>.</w:t>
      </w:r>
    </w:p>
    <w:p w:rsidR="00865229" w:rsidRDefault="00C62870">
      <w:pPr>
        <w:pStyle w:val="Heading1"/>
        <w:spacing w:line="251" w:lineRule="exact"/>
      </w:pPr>
      <w:bookmarkStart w:id="2" w:name="GENERAL_RESPONSIBILITIES:"/>
      <w:bookmarkEnd w:id="2"/>
      <w:r>
        <w:t>GENERAL RESPONSIBILITIES:</w:t>
      </w:r>
    </w:p>
    <w:p w:rsidR="00DD7F23" w:rsidRDefault="00CD7909" w:rsidP="003C6F20">
      <w:pPr>
        <w:widowControl/>
        <w:numPr>
          <w:ilvl w:val="0"/>
          <w:numId w:val="2"/>
        </w:numPr>
        <w:autoSpaceDE/>
        <w:autoSpaceDN/>
        <w:spacing w:before="7" w:beforeAutospacing="1" w:after="100" w:afterAutospacing="1"/>
        <w:rPr>
          <w:rFonts w:asciiTheme="minorHAnsi" w:hAnsiTheme="minorHAnsi" w:cstheme="minorHAnsi"/>
        </w:rPr>
      </w:pPr>
      <w:r w:rsidRPr="00DD7F23">
        <w:rPr>
          <w:rFonts w:asciiTheme="minorHAnsi" w:hAnsiTheme="minorHAnsi" w:cstheme="minorHAnsi"/>
        </w:rPr>
        <w:t>Manages and continues to build our divisional identity.</w:t>
      </w:r>
    </w:p>
    <w:p w:rsidR="00DD7F23" w:rsidRPr="00DD7F23" w:rsidRDefault="00CD7909" w:rsidP="003C6F20">
      <w:pPr>
        <w:widowControl/>
        <w:numPr>
          <w:ilvl w:val="0"/>
          <w:numId w:val="2"/>
        </w:numPr>
        <w:autoSpaceDE/>
        <w:autoSpaceDN/>
        <w:spacing w:before="7" w:beforeAutospacing="1" w:after="100" w:afterAutospacing="1"/>
        <w:rPr>
          <w:rFonts w:asciiTheme="minorHAnsi" w:hAnsiTheme="minorHAnsi" w:cstheme="minorHAnsi"/>
        </w:rPr>
      </w:pPr>
      <w:r w:rsidRPr="00DD7F23">
        <w:rPr>
          <w:rFonts w:asciiTheme="minorHAnsi" w:hAnsiTheme="minorHAnsi" w:cstheme="minorHAnsi"/>
        </w:rPr>
        <w:t>Creates and maintains a consistent tone, voice and identity across channels and throughout communication efforts.</w:t>
      </w:r>
    </w:p>
    <w:p w:rsidR="00DD7F23" w:rsidRPr="00DD7F23" w:rsidRDefault="00CD7909" w:rsidP="008B52A2">
      <w:pPr>
        <w:widowControl/>
        <w:numPr>
          <w:ilvl w:val="0"/>
          <w:numId w:val="2"/>
        </w:numPr>
        <w:autoSpaceDE/>
        <w:autoSpaceDN/>
        <w:spacing w:before="7" w:beforeAutospacing="1" w:after="100" w:afterAutospacing="1"/>
        <w:rPr>
          <w:rFonts w:asciiTheme="minorHAnsi" w:hAnsiTheme="minorHAnsi" w:cstheme="minorHAnsi"/>
        </w:rPr>
      </w:pPr>
      <w:r w:rsidRPr="00DD7F23">
        <w:rPr>
          <w:rFonts w:asciiTheme="minorHAnsi" w:hAnsiTheme="minorHAnsi" w:cstheme="minorHAnsi"/>
        </w:rPr>
        <w:t xml:space="preserve">Maintains content on the department’s website and other digital properties — and follows a consistent content strategy in regards to what goes where. </w:t>
      </w:r>
    </w:p>
    <w:p w:rsidR="00DD7F23" w:rsidRPr="00DD7F23" w:rsidRDefault="00DD7F23" w:rsidP="00085B16">
      <w:pPr>
        <w:widowControl/>
        <w:numPr>
          <w:ilvl w:val="0"/>
          <w:numId w:val="2"/>
        </w:numPr>
        <w:autoSpaceDE/>
        <w:autoSpaceDN/>
        <w:spacing w:before="7" w:beforeAutospacing="1" w:after="100" w:afterAutospacing="1"/>
        <w:rPr>
          <w:rFonts w:asciiTheme="minorHAnsi" w:hAnsiTheme="minorHAnsi" w:cstheme="minorHAnsi"/>
        </w:rPr>
      </w:pPr>
      <w:r w:rsidRPr="00DD7F23">
        <w:rPr>
          <w:rFonts w:asciiTheme="minorHAnsi" w:hAnsiTheme="minorHAnsi" w:cstheme="minorHAnsi"/>
        </w:rPr>
        <w:t xml:space="preserve">Identifies audiences and create messaging plans for those disparate audiences. </w:t>
      </w:r>
    </w:p>
    <w:p w:rsidR="00DD7F23" w:rsidRPr="00DD7F23" w:rsidRDefault="00DD7F23" w:rsidP="00DD7F23">
      <w:pPr>
        <w:pStyle w:val="BodyText"/>
        <w:numPr>
          <w:ilvl w:val="0"/>
          <w:numId w:val="2"/>
        </w:numPr>
        <w:spacing w:before="7"/>
        <w:rPr>
          <w:rFonts w:asciiTheme="minorHAnsi" w:hAnsiTheme="minorHAnsi" w:cstheme="minorHAnsi"/>
        </w:rPr>
      </w:pPr>
      <w:r w:rsidRPr="00DD7F23">
        <w:rPr>
          <w:rFonts w:asciiTheme="minorHAnsi" w:hAnsiTheme="minorHAnsi" w:cstheme="minorHAnsi"/>
        </w:rPr>
        <w:t>Devises and executes communication campaigns for top-priority projects and initiatives.</w:t>
      </w:r>
    </w:p>
    <w:p w:rsidR="00865229" w:rsidRPr="00CD7909" w:rsidRDefault="00DD7F23" w:rsidP="00DD7F23">
      <w:pPr>
        <w:pStyle w:val="BodyText"/>
        <w:numPr>
          <w:ilvl w:val="0"/>
          <w:numId w:val="2"/>
        </w:numPr>
        <w:spacing w:before="7"/>
        <w:rPr>
          <w:rFonts w:asciiTheme="minorHAnsi" w:hAnsiTheme="minorHAnsi" w:cstheme="minorHAnsi"/>
        </w:rPr>
      </w:pPr>
      <w:r w:rsidRPr="00DD7F23">
        <w:rPr>
          <w:rFonts w:asciiTheme="minorHAnsi" w:hAnsiTheme="minorHAnsi" w:cstheme="minorHAnsi"/>
        </w:rPr>
        <w:t>Creates or oversees the creation of written content, graphic design materials and video production to promote divisional initiatives.</w:t>
      </w:r>
    </w:p>
    <w:p w:rsidR="00DD7F23" w:rsidRPr="00DD7F23" w:rsidRDefault="00DD7F23" w:rsidP="00DD7F23">
      <w:pPr>
        <w:pStyle w:val="BodyText"/>
        <w:numPr>
          <w:ilvl w:val="0"/>
          <w:numId w:val="2"/>
        </w:numPr>
        <w:spacing w:before="7"/>
        <w:rPr>
          <w:rFonts w:asciiTheme="minorHAnsi" w:hAnsiTheme="minorHAnsi" w:cstheme="minorHAnsi"/>
        </w:rPr>
      </w:pPr>
      <w:r w:rsidRPr="00DD7F23">
        <w:rPr>
          <w:rFonts w:asciiTheme="minorHAnsi" w:hAnsiTheme="minorHAnsi" w:cstheme="minorHAnsi"/>
        </w:rPr>
        <w:t>Coordinates the creation of messaging and supporting materials for various events, tabling sessions and targeted outreach.</w:t>
      </w:r>
    </w:p>
    <w:p w:rsidR="00DD7F23" w:rsidRPr="00DD7F23" w:rsidRDefault="00DD7F23" w:rsidP="00DD7F23">
      <w:pPr>
        <w:pStyle w:val="BodyText"/>
        <w:numPr>
          <w:ilvl w:val="0"/>
          <w:numId w:val="2"/>
        </w:numPr>
        <w:spacing w:before="7"/>
        <w:rPr>
          <w:rFonts w:asciiTheme="minorHAnsi" w:hAnsiTheme="minorHAnsi" w:cstheme="minorHAnsi"/>
        </w:rPr>
      </w:pPr>
      <w:r w:rsidRPr="00DD7F23">
        <w:rPr>
          <w:rFonts w:asciiTheme="minorHAnsi" w:hAnsiTheme="minorHAnsi" w:cstheme="minorHAnsi"/>
        </w:rPr>
        <w:t>Creates an overarching strategy for the department’s use of social media channels and identifies best practices for engaging the university community on these platforms.</w:t>
      </w:r>
    </w:p>
    <w:p w:rsidR="00DD7F23" w:rsidRPr="00DD7F23" w:rsidRDefault="00DD7F23" w:rsidP="00DD7F23">
      <w:pPr>
        <w:pStyle w:val="BodyText"/>
        <w:numPr>
          <w:ilvl w:val="0"/>
          <w:numId w:val="2"/>
        </w:numPr>
        <w:spacing w:before="7"/>
        <w:rPr>
          <w:rFonts w:asciiTheme="minorHAnsi" w:hAnsiTheme="minorHAnsi" w:cstheme="minorHAnsi"/>
        </w:rPr>
      </w:pPr>
      <w:r w:rsidRPr="00DD7F23">
        <w:rPr>
          <w:rFonts w:asciiTheme="minorHAnsi" w:hAnsiTheme="minorHAnsi" w:cstheme="minorHAnsi"/>
        </w:rPr>
        <w:t xml:space="preserve">Schedules regular content for each feed, based on pre-planned benchmarks. </w:t>
      </w:r>
    </w:p>
    <w:p w:rsidR="003E4261" w:rsidRPr="00CD7909" w:rsidRDefault="00DD7F23" w:rsidP="00DD7F23">
      <w:pPr>
        <w:pStyle w:val="BodyText"/>
        <w:numPr>
          <w:ilvl w:val="0"/>
          <w:numId w:val="2"/>
        </w:numPr>
        <w:spacing w:before="7"/>
        <w:rPr>
          <w:rFonts w:asciiTheme="minorHAnsi" w:hAnsiTheme="minorHAnsi" w:cstheme="minorHAnsi"/>
        </w:rPr>
      </w:pPr>
      <w:r w:rsidRPr="00DD7F23">
        <w:rPr>
          <w:rFonts w:asciiTheme="minorHAnsi" w:hAnsiTheme="minorHAnsi" w:cstheme="minorHAnsi"/>
        </w:rPr>
        <w:lastRenderedPageBreak/>
        <w:t>Executes campaigns across social channels for high-profile projects and initiatives.</w:t>
      </w:r>
    </w:p>
    <w:p w:rsidR="003E4261" w:rsidRPr="00DD7F23" w:rsidRDefault="003E4261" w:rsidP="00525E35">
      <w:pPr>
        <w:pStyle w:val="BodyText"/>
        <w:spacing w:before="7"/>
        <w:rPr>
          <w:rFonts w:asciiTheme="minorHAnsi" w:hAnsiTheme="minorHAnsi" w:cstheme="minorHAnsi"/>
        </w:rPr>
      </w:pPr>
    </w:p>
    <w:p w:rsidR="00865229" w:rsidRDefault="00C62870" w:rsidP="009777D2">
      <w:pPr>
        <w:pStyle w:val="BodyText"/>
        <w:ind w:left="479" w:right="343" w:hanging="360"/>
      </w:pPr>
      <w:r>
        <w:rPr>
          <w:b/>
        </w:rPr>
        <w:t>SCHEDULE</w:t>
      </w:r>
      <w:r w:rsidR="003E4261">
        <w:t>:</w:t>
      </w:r>
      <w:r w:rsidR="0033043C">
        <w:tab/>
      </w:r>
      <w:r w:rsidR="0033043C">
        <w:tab/>
      </w:r>
      <w:r w:rsidR="0033043C" w:rsidRPr="0033043C">
        <w:t>This is an exempt position and your expected work schedule is Monday through Friday.  As an exempt employee your schedule may vary based on the number of hours needed to meet the job responsibilities.  The individual holding this position may need to be available early morning, evening, and weekends to meet the needs of the department.</w:t>
      </w:r>
    </w:p>
    <w:p w:rsidR="003E4261" w:rsidRDefault="003E4261" w:rsidP="009777D2">
      <w:pPr>
        <w:pStyle w:val="BodyText"/>
        <w:ind w:left="479" w:right="343" w:hanging="360"/>
      </w:pPr>
    </w:p>
    <w:p w:rsidR="009777D2" w:rsidRDefault="009777D2">
      <w:pPr>
        <w:tabs>
          <w:tab w:val="left" w:pos="3451"/>
        </w:tabs>
        <w:ind w:left="120"/>
        <w:rPr>
          <w:b/>
        </w:rPr>
      </w:pPr>
    </w:p>
    <w:p w:rsidR="00865229" w:rsidRDefault="00C62870">
      <w:pPr>
        <w:tabs>
          <w:tab w:val="left" w:pos="3451"/>
        </w:tabs>
        <w:ind w:left="120"/>
      </w:pPr>
      <w:r>
        <w:rPr>
          <w:b/>
        </w:rPr>
        <w:t>OCCUPATIONAL</w:t>
      </w:r>
      <w:r>
        <w:rPr>
          <w:b/>
          <w:spacing w:val="-7"/>
        </w:rPr>
        <w:t xml:space="preserve"> </w:t>
      </w:r>
      <w:r>
        <w:rPr>
          <w:b/>
        </w:rPr>
        <w:t>GROUP</w:t>
      </w:r>
      <w:r>
        <w:t>:</w:t>
      </w:r>
      <w:r>
        <w:tab/>
      </w:r>
      <w:r w:rsidR="0033043C" w:rsidRPr="0033043C">
        <w:t>Exempt/Technical</w:t>
      </w:r>
    </w:p>
    <w:p w:rsidR="00865229" w:rsidRDefault="00865229">
      <w:pPr>
        <w:pStyle w:val="BodyText"/>
      </w:pPr>
    </w:p>
    <w:p w:rsidR="00865229" w:rsidRDefault="00C62870">
      <w:pPr>
        <w:tabs>
          <w:tab w:val="left" w:pos="3451"/>
        </w:tabs>
        <w:ind w:left="120"/>
      </w:pPr>
      <w:r>
        <w:rPr>
          <w:b/>
        </w:rPr>
        <w:t>SUPERVISION</w:t>
      </w:r>
      <w:r>
        <w:rPr>
          <w:b/>
          <w:spacing w:val="-6"/>
        </w:rPr>
        <w:t xml:space="preserve"> </w:t>
      </w:r>
      <w:r>
        <w:rPr>
          <w:b/>
        </w:rPr>
        <w:t>RECEIVED</w:t>
      </w:r>
      <w:r>
        <w:t>:</w:t>
      </w:r>
      <w:r>
        <w:tab/>
      </w:r>
      <w:r w:rsidR="0033043C" w:rsidRPr="0033043C">
        <w:t xml:space="preserve">General supervision is received by </w:t>
      </w:r>
      <w:sdt>
        <w:sdtPr>
          <w:id w:val="382912015"/>
          <w:placeholder>
            <w:docPart w:val="87F689D08BA6479BA12DBDBC48820557"/>
          </w:placeholder>
        </w:sdtPr>
        <w:sdtEndPr/>
        <w:sdtContent>
          <w:r w:rsidR="0033043C" w:rsidRPr="0033043C">
            <w:t xml:space="preserve">the </w:t>
          </w:r>
          <w:sdt>
            <w:sdtPr>
              <w:id w:val="-1740710101"/>
              <w:placeholder>
                <w:docPart w:val="1A420C5114CF42D2AEAA1A0D8A5073BD"/>
              </w:placeholder>
            </w:sdtPr>
            <w:sdtEndPr/>
            <w:sdtContent>
              <w:sdt>
                <w:sdtPr>
                  <w:id w:val="-1738394044"/>
                  <w:placeholder>
                    <w:docPart w:val="E658D348F39F4B56B7D535675D56EFB2"/>
                  </w:placeholder>
                </w:sdtPr>
                <w:sdtEndPr/>
                <w:sdtContent>
                  <w:sdt>
                    <w:sdtPr>
                      <w:id w:val="-1936584729"/>
                      <w:placeholder>
                        <w:docPart w:val="E297F9F2CC774F9AA8EC282E190E9E98"/>
                      </w:placeholder>
                    </w:sdtPr>
                    <w:sdtEndPr/>
                    <w:sdtContent>
                      <w:sdt>
                        <w:sdtPr>
                          <w:id w:val="1802422053"/>
                          <w:placeholder>
                            <w:docPart w:val="A32EA490ECC9488382358C85D4B15E4A"/>
                          </w:placeholder>
                        </w:sdtPr>
                        <w:sdtEndPr/>
                        <w:sdtContent>
                          <w:sdt>
                            <w:sdtPr>
                              <w:id w:val="-2040264445"/>
                              <w:placeholder>
                                <w:docPart w:val="4077A8F390D54F5A8A0CAE281495EF36"/>
                              </w:placeholder>
                            </w:sdtPr>
                            <w:sdtEndPr/>
                            <w:sdtContent>
                              <w:sdt>
                                <w:sdtPr>
                                  <w:id w:val="-380568371"/>
                                  <w:placeholder>
                                    <w:docPart w:val="5ABE3E30C2154BB8993A0DA12129878B"/>
                                  </w:placeholder>
                                </w:sdtPr>
                                <w:sdtEndPr/>
                                <w:sdtContent>
                                  <w:sdt>
                                    <w:sdtPr>
                                      <w:id w:val="484206722"/>
                                      <w:placeholder>
                                        <w:docPart w:val="86A4F77E580745E491FBB9AAD360FECF"/>
                                      </w:placeholder>
                                    </w:sdtPr>
                                    <w:sdtEndPr/>
                                    <w:sdtContent>
                                      <w:sdt>
                                        <w:sdtPr>
                                          <w:id w:val="-1052843807"/>
                                          <w:placeholder>
                                            <w:docPart w:val="46DBBEEE23C44E4CBB358186B24CD1E4"/>
                                          </w:placeholder>
                                        </w:sdtPr>
                                        <w:sdtEndPr/>
                                        <w:sdtContent>
                                          <w:sdt>
                                            <w:sdtPr>
                                              <w:id w:val="1012259541"/>
                                              <w:placeholder>
                                                <w:docPart w:val="BB334511DFCB4459B6982C0D80A28FCE"/>
                                              </w:placeholder>
                                            </w:sdtPr>
                                            <w:sdtEndPr/>
                                            <w:sdtContent>
                                              <w:r w:rsidR="0033043C" w:rsidRPr="0033043C">
                                                <w:t>User Services Manager</w:t>
                                              </w:r>
                                            </w:sdtContent>
                                          </w:sdt>
                                        </w:sdtContent>
                                      </w:sdt>
                                    </w:sdtContent>
                                  </w:sdt>
                                </w:sdtContent>
                              </w:sdt>
                            </w:sdtContent>
                          </w:sdt>
                        </w:sdtContent>
                      </w:sdt>
                    </w:sdtContent>
                  </w:sdt>
                </w:sdtContent>
              </w:sdt>
            </w:sdtContent>
          </w:sdt>
        </w:sdtContent>
      </w:sdt>
      <w:r w:rsidR="0033043C" w:rsidRPr="0033043C">
        <w:t>.</w:t>
      </w:r>
    </w:p>
    <w:p w:rsidR="00865229" w:rsidRDefault="00865229">
      <w:pPr>
        <w:pStyle w:val="BodyText"/>
        <w:spacing w:before="1"/>
      </w:pPr>
    </w:p>
    <w:p w:rsidR="00865229" w:rsidRDefault="00C62870">
      <w:pPr>
        <w:tabs>
          <w:tab w:val="left" w:pos="3452"/>
        </w:tabs>
        <w:ind w:left="120"/>
      </w:pPr>
      <w:r>
        <w:rPr>
          <w:b/>
        </w:rPr>
        <w:t>SUPERVISION</w:t>
      </w:r>
      <w:r>
        <w:rPr>
          <w:b/>
          <w:spacing w:val="-9"/>
        </w:rPr>
        <w:t xml:space="preserve"> </w:t>
      </w:r>
      <w:r>
        <w:rPr>
          <w:b/>
        </w:rPr>
        <w:t>EXERCISED</w:t>
      </w:r>
      <w:r>
        <w:t>:</w:t>
      </w:r>
      <w:r>
        <w:tab/>
      </w:r>
      <w:r w:rsidR="0033043C" w:rsidRPr="0033043C">
        <w:t xml:space="preserve">Functional supervision is </w:t>
      </w:r>
      <w:sdt>
        <w:sdtPr>
          <w:id w:val="1384910050"/>
          <w:placeholder>
            <w:docPart w:val="2C1EA1D8134B4C67AF01EC1A621CDC56"/>
          </w:placeholder>
          <w:dropDownList>
            <w:listItem w:value="Choose an item."/>
            <w:listItem w:displayText="provided to assigned exempt and non-exempt personnel" w:value="provided to assigned exempt and non-exempt personnel"/>
            <w:listItem w:displayText="provided to assigned exempt personnel" w:value="provided to assigned exempt personnel"/>
            <w:listItem w:displayText="provided to assigned non-exempt personnel" w:value="provided to assigned non-exempt personnel"/>
            <w:listItem w:displayText="provided to student workers" w:value="student workers"/>
          </w:dropDownList>
        </w:sdtPr>
        <w:sdtEndPr/>
        <w:sdtContent>
          <w:r w:rsidR="0033043C" w:rsidRPr="0033043C">
            <w:t>provided to student workers</w:t>
          </w:r>
        </w:sdtContent>
      </w:sdt>
      <w:r w:rsidR="0033043C" w:rsidRPr="0033043C">
        <w:t>.</w:t>
      </w:r>
    </w:p>
    <w:p w:rsidR="00865229" w:rsidRDefault="00865229">
      <w:pPr>
        <w:pStyle w:val="BodyText"/>
        <w:spacing w:before="10"/>
        <w:rPr>
          <w:sz w:val="21"/>
        </w:rPr>
      </w:pPr>
    </w:p>
    <w:p w:rsidR="00865229" w:rsidRDefault="00C62870">
      <w:pPr>
        <w:pStyle w:val="BodyText"/>
        <w:ind w:left="480" w:right="104" w:hanging="361"/>
        <w:jc w:val="both"/>
      </w:pPr>
      <w:r>
        <w:rPr>
          <w:b/>
        </w:rPr>
        <w:t xml:space="preserve">PHYSICAL REQUIREMENTS: </w:t>
      </w:r>
      <w:r>
        <w:t>The expectations listed below are representative of the abilities that may be needed to fulfil</w:t>
      </w:r>
      <w:r>
        <w:rPr>
          <w:spacing w:val="-10"/>
        </w:rPr>
        <w:t xml:space="preserve"> </w:t>
      </w:r>
      <w:r>
        <w:t>duties</w:t>
      </w:r>
      <w:r>
        <w:rPr>
          <w:spacing w:val="-13"/>
        </w:rPr>
        <w:t xml:space="preserve"> </w:t>
      </w:r>
      <w:r>
        <w:t>of</w:t>
      </w:r>
      <w:r>
        <w:rPr>
          <w:spacing w:val="-15"/>
        </w:rPr>
        <w:t xml:space="preserve"> </w:t>
      </w:r>
      <w:r>
        <w:t>this</w:t>
      </w:r>
      <w:r>
        <w:rPr>
          <w:spacing w:val="-12"/>
        </w:rPr>
        <w:t xml:space="preserve"> </w:t>
      </w:r>
      <w:r>
        <w:t>position.</w:t>
      </w:r>
      <w:r>
        <w:rPr>
          <w:spacing w:val="-18"/>
        </w:rPr>
        <w:t xml:space="preserve"> </w:t>
      </w:r>
      <w:r>
        <w:t>Reasonable</w:t>
      </w:r>
      <w:r>
        <w:rPr>
          <w:spacing w:val="-15"/>
        </w:rPr>
        <w:t xml:space="preserve"> </w:t>
      </w:r>
      <w:r>
        <w:t>accommodations</w:t>
      </w:r>
      <w:r>
        <w:rPr>
          <w:spacing w:val="-10"/>
        </w:rPr>
        <w:t xml:space="preserve"> </w:t>
      </w:r>
      <w:r>
        <w:t>may</w:t>
      </w:r>
      <w:r>
        <w:rPr>
          <w:spacing w:val="-15"/>
        </w:rPr>
        <w:t xml:space="preserve"> </w:t>
      </w:r>
      <w:r>
        <w:t>be</w:t>
      </w:r>
      <w:r>
        <w:rPr>
          <w:spacing w:val="-8"/>
        </w:rPr>
        <w:t xml:space="preserve"> </w:t>
      </w:r>
      <w:r>
        <w:t>made</w:t>
      </w:r>
      <w:r>
        <w:rPr>
          <w:spacing w:val="-13"/>
        </w:rPr>
        <w:t xml:space="preserve"> </w:t>
      </w:r>
      <w:r>
        <w:t>to</w:t>
      </w:r>
      <w:r>
        <w:rPr>
          <w:spacing w:val="-11"/>
        </w:rPr>
        <w:t xml:space="preserve"> </w:t>
      </w:r>
      <w:r>
        <w:t>enable</w:t>
      </w:r>
      <w:r>
        <w:rPr>
          <w:spacing w:val="-12"/>
        </w:rPr>
        <w:t xml:space="preserve"> </w:t>
      </w:r>
      <w:r>
        <w:t>individuals</w:t>
      </w:r>
      <w:r>
        <w:rPr>
          <w:spacing w:val="-13"/>
        </w:rPr>
        <w:t xml:space="preserve"> </w:t>
      </w:r>
      <w:r>
        <w:t>with</w:t>
      </w:r>
      <w:r>
        <w:rPr>
          <w:spacing w:val="-11"/>
        </w:rPr>
        <w:t xml:space="preserve"> </w:t>
      </w:r>
      <w:r>
        <w:t>disabilities</w:t>
      </w:r>
      <w:r>
        <w:rPr>
          <w:spacing w:val="-15"/>
        </w:rPr>
        <w:t xml:space="preserve"> </w:t>
      </w:r>
      <w:r>
        <w:t>to</w:t>
      </w:r>
      <w:r>
        <w:rPr>
          <w:spacing w:val="-17"/>
        </w:rPr>
        <w:t xml:space="preserve"> </w:t>
      </w:r>
      <w:r>
        <w:t>perform the</w:t>
      </w:r>
      <w:r>
        <w:rPr>
          <w:spacing w:val="-11"/>
        </w:rPr>
        <w:t xml:space="preserve"> </w:t>
      </w:r>
      <w:r>
        <w:t>essential</w:t>
      </w:r>
      <w:r>
        <w:rPr>
          <w:spacing w:val="-8"/>
        </w:rPr>
        <w:t xml:space="preserve"> </w:t>
      </w:r>
      <w:r>
        <w:t>functions.</w:t>
      </w:r>
      <w:r>
        <w:rPr>
          <w:spacing w:val="-6"/>
        </w:rPr>
        <w:t xml:space="preserve"> </w:t>
      </w:r>
      <w:r>
        <w:t>Physical</w:t>
      </w:r>
      <w:r>
        <w:rPr>
          <w:spacing w:val="-8"/>
        </w:rPr>
        <w:t xml:space="preserve"> </w:t>
      </w:r>
      <w:r>
        <w:t>strength/endurance</w:t>
      </w:r>
      <w:r>
        <w:rPr>
          <w:spacing w:val="-8"/>
        </w:rPr>
        <w:t xml:space="preserve"> </w:t>
      </w:r>
      <w:r>
        <w:t>to</w:t>
      </w:r>
      <w:r>
        <w:rPr>
          <w:spacing w:val="-16"/>
        </w:rPr>
        <w:t xml:space="preserve"> </w:t>
      </w:r>
      <w:r>
        <w:t>enable</w:t>
      </w:r>
      <w:r>
        <w:rPr>
          <w:spacing w:val="-7"/>
        </w:rPr>
        <w:t xml:space="preserve"> </w:t>
      </w:r>
      <w:r>
        <w:t>him/her</w:t>
      </w:r>
      <w:r>
        <w:rPr>
          <w:spacing w:val="-10"/>
        </w:rPr>
        <w:t xml:space="preserve"> </w:t>
      </w:r>
      <w:r>
        <w:t>to</w:t>
      </w:r>
      <w:r>
        <w:rPr>
          <w:spacing w:val="-9"/>
        </w:rPr>
        <w:t xml:space="preserve"> </w:t>
      </w:r>
      <w:r>
        <w:t>perform/participate</w:t>
      </w:r>
      <w:r>
        <w:rPr>
          <w:spacing w:val="-10"/>
        </w:rPr>
        <w:t xml:space="preserve"> </w:t>
      </w:r>
      <w:r>
        <w:t>in</w:t>
      </w:r>
      <w:r>
        <w:rPr>
          <w:spacing w:val="-10"/>
        </w:rPr>
        <w:t xml:space="preserve"> </w:t>
      </w:r>
      <w:r>
        <w:t>the</w:t>
      </w:r>
      <w:r>
        <w:rPr>
          <w:spacing w:val="-8"/>
        </w:rPr>
        <w:t xml:space="preserve"> </w:t>
      </w:r>
      <w:r>
        <w:t>following</w:t>
      </w:r>
      <w:r>
        <w:rPr>
          <w:spacing w:val="-11"/>
        </w:rPr>
        <w:t xml:space="preserve"> </w:t>
      </w:r>
      <w:r>
        <w:t>activities:</w:t>
      </w:r>
    </w:p>
    <w:p w:rsidR="00865229" w:rsidRDefault="00C62870">
      <w:pPr>
        <w:pStyle w:val="ListParagraph"/>
        <w:numPr>
          <w:ilvl w:val="0"/>
          <w:numId w:val="1"/>
        </w:numPr>
        <w:tabs>
          <w:tab w:val="left" w:pos="841"/>
          <w:tab w:val="left" w:pos="842"/>
        </w:tabs>
        <w:spacing w:before="2"/>
        <w:ind w:left="841"/>
      </w:pPr>
      <w:r>
        <w:t>Physically able to lift various materials up to 25 pounds on an occasional</w:t>
      </w:r>
      <w:r>
        <w:rPr>
          <w:spacing w:val="-31"/>
        </w:rPr>
        <w:t xml:space="preserve"> </w:t>
      </w:r>
      <w:r>
        <w:t>basis.</w:t>
      </w:r>
    </w:p>
    <w:p w:rsidR="00865229" w:rsidRDefault="00C62870">
      <w:pPr>
        <w:pStyle w:val="ListParagraph"/>
        <w:numPr>
          <w:ilvl w:val="0"/>
          <w:numId w:val="1"/>
        </w:numPr>
        <w:tabs>
          <w:tab w:val="left" w:pos="841"/>
          <w:tab w:val="left" w:pos="843"/>
        </w:tabs>
        <w:ind w:hanging="362"/>
      </w:pPr>
      <w:r>
        <w:t>While performing required job tasks, physically able to bend, crouch and reach</w:t>
      </w:r>
      <w:r>
        <w:rPr>
          <w:spacing w:val="-39"/>
        </w:rPr>
        <w:t xml:space="preserve"> </w:t>
      </w:r>
      <w:r w:rsidR="0033043C">
        <w:rPr>
          <w:spacing w:val="-39"/>
        </w:rPr>
        <w:t xml:space="preserve"> </w:t>
      </w:r>
      <w:r>
        <w:t>continuously.</w:t>
      </w:r>
    </w:p>
    <w:p w:rsidR="00865229" w:rsidRDefault="00C62870">
      <w:pPr>
        <w:pStyle w:val="ListParagraph"/>
        <w:numPr>
          <w:ilvl w:val="0"/>
          <w:numId w:val="1"/>
        </w:numPr>
        <w:tabs>
          <w:tab w:val="left" w:pos="841"/>
          <w:tab w:val="left" w:pos="843"/>
        </w:tabs>
        <w:ind w:hanging="362"/>
      </w:pPr>
      <w:r>
        <w:t>While performing required job tasks, physically able to remain seated, frequently to</w:t>
      </w:r>
      <w:r>
        <w:rPr>
          <w:spacing w:val="-41"/>
        </w:rPr>
        <w:t xml:space="preserve"> </w:t>
      </w:r>
      <w:r w:rsidR="0033043C">
        <w:rPr>
          <w:spacing w:val="-41"/>
        </w:rPr>
        <w:t xml:space="preserve"> </w:t>
      </w:r>
      <w:r>
        <w:t>continuously.</w:t>
      </w:r>
    </w:p>
    <w:p w:rsidR="00865229" w:rsidRDefault="00C62870">
      <w:pPr>
        <w:pStyle w:val="ListParagraph"/>
        <w:numPr>
          <w:ilvl w:val="0"/>
          <w:numId w:val="1"/>
        </w:numPr>
        <w:tabs>
          <w:tab w:val="left" w:pos="841"/>
          <w:tab w:val="left" w:pos="843"/>
        </w:tabs>
        <w:ind w:hanging="362"/>
      </w:pPr>
      <w:r>
        <w:t>While performing required job tasks, physically able to remain standing up to 15% of the</w:t>
      </w:r>
      <w:r>
        <w:rPr>
          <w:spacing w:val="-41"/>
        </w:rPr>
        <w:t xml:space="preserve"> </w:t>
      </w:r>
      <w:r>
        <w:t>time.</w:t>
      </w:r>
    </w:p>
    <w:p w:rsidR="00865229" w:rsidRDefault="00C62870">
      <w:pPr>
        <w:pStyle w:val="ListParagraph"/>
        <w:numPr>
          <w:ilvl w:val="0"/>
          <w:numId w:val="1"/>
        </w:numPr>
        <w:tabs>
          <w:tab w:val="left" w:pos="841"/>
          <w:tab w:val="left" w:pos="843"/>
        </w:tabs>
        <w:spacing w:line="240" w:lineRule="auto"/>
        <w:ind w:right="586"/>
      </w:pPr>
      <w:r>
        <w:t>Possesses dexterity abilities required to operate a computer and other office equipment to perform related job responsibilities.</w:t>
      </w:r>
    </w:p>
    <w:p w:rsidR="0033043C" w:rsidRPr="0033043C" w:rsidRDefault="0033043C" w:rsidP="0033043C">
      <w:pPr>
        <w:widowControl/>
        <w:numPr>
          <w:ilvl w:val="0"/>
          <w:numId w:val="1"/>
        </w:numPr>
        <w:autoSpaceDE/>
        <w:autoSpaceDN/>
        <w:jc w:val="both"/>
      </w:pPr>
      <w:r w:rsidRPr="0033043C">
        <w:t>Physically able to spend significant time reading both on paper and on a computer.</w:t>
      </w:r>
    </w:p>
    <w:p w:rsidR="0033043C" w:rsidRDefault="0033043C" w:rsidP="0033043C">
      <w:pPr>
        <w:widowControl/>
        <w:numPr>
          <w:ilvl w:val="0"/>
          <w:numId w:val="1"/>
        </w:numPr>
        <w:autoSpaceDE/>
        <w:autoSpaceDN/>
        <w:jc w:val="both"/>
      </w:pPr>
      <w:r w:rsidRPr="0033043C">
        <w:t xml:space="preserve">Ability to travel by car and plane for University business. Ability to drive. </w:t>
      </w:r>
    </w:p>
    <w:p w:rsidR="00865229" w:rsidRDefault="00865229">
      <w:pPr>
        <w:pStyle w:val="BodyText"/>
        <w:spacing w:before="8"/>
        <w:rPr>
          <w:sz w:val="21"/>
        </w:rPr>
      </w:pPr>
    </w:p>
    <w:p w:rsidR="00865229" w:rsidRDefault="00C62870">
      <w:pPr>
        <w:ind w:left="120"/>
        <w:jc w:val="both"/>
      </w:pPr>
      <w:r>
        <w:rPr>
          <w:b/>
        </w:rPr>
        <w:t xml:space="preserve">EXPECTATIONS: </w:t>
      </w:r>
      <w:r>
        <w:t>The incumbent is expected to have or possess:</w:t>
      </w:r>
    </w:p>
    <w:p w:rsidR="0033043C" w:rsidRPr="00CD7909" w:rsidRDefault="0033043C" w:rsidP="00CD7909">
      <w:pPr>
        <w:pStyle w:val="ListParagraph"/>
        <w:keepNext/>
        <w:keepLines/>
        <w:widowControl/>
        <w:numPr>
          <w:ilvl w:val="0"/>
          <w:numId w:val="5"/>
        </w:numPr>
        <w:tabs>
          <w:tab w:val="clear" w:pos="720"/>
          <w:tab w:val="left" w:pos="2730"/>
        </w:tabs>
        <w:autoSpaceDE/>
        <w:autoSpaceDN/>
        <w:spacing w:line="240" w:lineRule="auto"/>
        <w:contextualSpacing/>
        <w:jc w:val="both"/>
        <w:rPr>
          <w:b/>
          <w:sz w:val="21"/>
          <w:szCs w:val="21"/>
        </w:rPr>
      </w:pPr>
      <w:r w:rsidRPr="00E346C9">
        <w:rPr>
          <w:sz w:val="21"/>
          <w:szCs w:val="21"/>
        </w:rPr>
        <w:t xml:space="preserve">Ability to handle highly confidential material, understanding that all University information should only be disclosed to others who have a need to know, for legitimate business reasons. </w:t>
      </w:r>
      <w:r w:rsidRPr="00CD7909">
        <w:rPr>
          <w:sz w:val="21"/>
          <w:szCs w:val="21"/>
        </w:rPr>
        <w:t xml:space="preserve">Have the ability to exercise and apply sound judgment and </w:t>
      </w:r>
      <w:r w:rsidR="00CD7909" w:rsidRPr="00CD7909">
        <w:rPr>
          <w:sz w:val="21"/>
          <w:szCs w:val="21"/>
        </w:rPr>
        <w:t>decision-making</w:t>
      </w:r>
      <w:r w:rsidRPr="00CD7909">
        <w:rPr>
          <w:sz w:val="21"/>
          <w:szCs w:val="21"/>
        </w:rPr>
        <w:t xml:space="preserve"> skills as well as the ability to maintain integrity and confidentiality of data.</w:t>
      </w:r>
    </w:p>
    <w:p w:rsidR="0033043C" w:rsidRPr="00E346C9" w:rsidRDefault="0033043C" w:rsidP="0033043C">
      <w:pPr>
        <w:pStyle w:val="ListParagraph"/>
        <w:widowControl/>
        <w:numPr>
          <w:ilvl w:val="0"/>
          <w:numId w:val="6"/>
        </w:numPr>
        <w:autoSpaceDE/>
        <w:autoSpaceDN/>
        <w:spacing w:line="240" w:lineRule="auto"/>
        <w:contextualSpacing/>
        <w:jc w:val="both"/>
        <w:rPr>
          <w:sz w:val="21"/>
          <w:szCs w:val="21"/>
        </w:rPr>
      </w:pPr>
      <w:r w:rsidRPr="00E346C9">
        <w:rPr>
          <w:sz w:val="21"/>
          <w:szCs w:val="21"/>
        </w:rPr>
        <w:t xml:space="preserve">Has advanced knowledge of Microsoft Office and Google Suite software programs.  Ability to quickly learn new technology and is self-motivated to stay current with emerging technologies.   </w:t>
      </w:r>
    </w:p>
    <w:p w:rsidR="0033043C" w:rsidRPr="00E346C9" w:rsidRDefault="0033043C" w:rsidP="0033043C">
      <w:pPr>
        <w:pStyle w:val="ListParagraph"/>
        <w:widowControl/>
        <w:numPr>
          <w:ilvl w:val="0"/>
          <w:numId w:val="6"/>
        </w:numPr>
        <w:autoSpaceDE/>
        <w:autoSpaceDN/>
        <w:spacing w:before="100" w:beforeAutospacing="1" w:after="100" w:afterAutospacing="1" w:line="240" w:lineRule="auto"/>
        <w:contextualSpacing/>
        <w:rPr>
          <w:sz w:val="21"/>
          <w:szCs w:val="21"/>
        </w:rPr>
      </w:pPr>
      <w:r w:rsidRPr="00E346C9">
        <w:rPr>
          <w:rFonts w:eastAsia="Arial"/>
          <w:sz w:val="21"/>
          <w:szCs w:val="21"/>
        </w:rPr>
        <w:t>Monitors and manages content — text, graphics</w:t>
      </w:r>
      <w:r w:rsidR="00CD7909">
        <w:rPr>
          <w:rFonts w:eastAsia="Arial"/>
          <w:sz w:val="21"/>
          <w:szCs w:val="21"/>
        </w:rPr>
        <w:t xml:space="preserve">, and images — and ensures all pieces </w:t>
      </w:r>
      <w:r w:rsidRPr="00E346C9">
        <w:rPr>
          <w:rFonts w:eastAsia="Arial"/>
          <w:sz w:val="21"/>
          <w:szCs w:val="21"/>
        </w:rPr>
        <w:t xml:space="preserve">work together to tell a compelling story. </w:t>
      </w:r>
    </w:p>
    <w:p w:rsidR="0033043C" w:rsidRPr="00DD7F23" w:rsidRDefault="0033043C" w:rsidP="0033043C">
      <w:pPr>
        <w:pStyle w:val="ListParagraph"/>
        <w:widowControl/>
        <w:numPr>
          <w:ilvl w:val="0"/>
          <w:numId w:val="6"/>
        </w:numPr>
        <w:tabs>
          <w:tab w:val="num" w:pos="450"/>
        </w:tabs>
        <w:autoSpaceDE/>
        <w:autoSpaceDN/>
        <w:spacing w:beforeAutospacing="1" w:afterAutospacing="1" w:line="240" w:lineRule="auto"/>
        <w:contextualSpacing/>
        <w:rPr>
          <w:rFonts w:eastAsia="Arial"/>
          <w:sz w:val="21"/>
          <w:szCs w:val="21"/>
        </w:rPr>
      </w:pPr>
      <w:r w:rsidRPr="00E346C9">
        <w:rPr>
          <w:rFonts w:eastAsia="Arial"/>
          <w:sz w:val="21"/>
          <w:szCs w:val="21"/>
        </w:rPr>
        <w:t>Designs creative ways to engage with the University community through events or other outreach opportunities.</w:t>
      </w:r>
    </w:p>
    <w:p w:rsidR="00DD7F23" w:rsidRPr="00DD7F23" w:rsidRDefault="00DD7F23" w:rsidP="00DD7F23">
      <w:pPr>
        <w:widowControl/>
        <w:numPr>
          <w:ilvl w:val="0"/>
          <w:numId w:val="6"/>
        </w:numPr>
        <w:autoSpaceDE/>
        <w:autoSpaceDN/>
        <w:spacing w:before="100" w:beforeAutospacing="1" w:after="100" w:afterAutospacing="1"/>
        <w:rPr>
          <w:rFonts w:eastAsia="Arial"/>
          <w:sz w:val="21"/>
          <w:szCs w:val="21"/>
        </w:rPr>
      </w:pPr>
      <w:r w:rsidRPr="00DD7F23">
        <w:rPr>
          <w:rFonts w:eastAsia="Arial"/>
          <w:sz w:val="21"/>
          <w:szCs w:val="21"/>
        </w:rPr>
        <w:t xml:space="preserve">Works with the Office of Information Technology’s Project and Engagement Manager and other relevant staff in finding creative ways to engage with the university community through events or other outreach opportunities. </w:t>
      </w:r>
    </w:p>
    <w:p w:rsidR="00DD7F23" w:rsidRPr="00DD7F23" w:rsidRDefault="00DD7F23" w:rsidP="00DD7F23">
      <w:pPr>
        <w:widowControl/>
        <w:numPr>
          <w:ilvl w:val="0"/>
          <w:numId w:val="6"/>
        </w:numPr>
        <w:autoSpaceDE/>
        <w:autoSpaceDN/>
        <w:spacing w:before="100" w:beforeAutospacing="1" w:after="100" w:afterAutospacing="1"/>
        <w:rPr>
          <w:rFonts w:eastAsia="Arial"/>
          <w:sz w:val="21"/>
          <w:szCs w:val="21"/>
        </w:rPr>
      </w:pPr>
      <w:r w:rsidRPr="00DD7F23">
        <w:rPr>
          <w:rFonts w:eastAsia="Arial"/>
          <w:sz w:val="21"/>
          <w:szCs w:val="21"/>
        </w:rPr>
        <w:t>Incorporates in-person engagement opportunities into broader communication campaigns and efforts.</w:t>
      </w:r>
    </w:p>
    <w:p w:rsidR="0033043C" w:rsidRPr="00DD7F23" w:rsidRDefault="0033043C" w:rsidP="0033043C">
      <w:pPr>
        <w:pStyle w:val="ListParagraph"/>
        <w:widowControl/>
        <w:numPr>
          <w:ilvl w:val="0"/>
          <w:numId w:val="6"/>
        </w:numPr>
        <w:autoSpaceDE/>
        <w:autoSpaceDN/>
        <w:spacing w:before="100" w:beforeAutospacing="1" w:after="100" w:afterAutospacing="1" w:line="240" w:lineRule="auto"/>
        <w:contextualSpacing/>
        <w:rPr>
          <w:rFonts w:eastAsia="Arial"/>
          <w:sz w:val="21"/>
          <w:szCs w:val="21"/>
        </w:rPr>
      </w:pPr>
      <w:r w:rsidRPr="00E346C9">
        <w:rPr>
          <w:rFonts w:eastAsia="Arial"/>
          <w:sz w:val="21"/>
          <w:szCs w:val="21"/>
        </w:rPr>
        <w:t>Coordinate and create messaging and supporting materials for various events, tabling sessions, and targeted outreach.</w:t>
      </w:r>
    </w:p>
    <w:p w:rsidR="00DD7F23" w:rsidRPr="00DD7F23" w:rsidRDefault="00DD7F23" w:rsidP="00DD7F23">
      <w:pPr>
        <w:widowControl/>
        <w:numPr>
          <w:ilvl w:val="0"/>
          <w:numId w:val="6"/>
        </w:numPr>
        <w:autoSpaceDE/>
        <w:autoSpaceDN/>
        <w:spacing w:before="100" w:beforeAutospacing="1" w:after="100" w:afterAutospacing="1"/>
        <w:rPr>
          <w:rFonts w:eastAsia="Arial"/>
          <w:sz w:val="21"/>
          <w:szCs w:val="21"/>
        </w:rPr>
      </w:pPr>
      <w:r w:rsidRPr="00DD7F23">
        <w:rPr>
          <w:rFonts w:eastAsia="Arial"/>
          <w:sz w:val="21"/>
          <w:szCs w:val="21"/>
        </w:rPr>
        <w:t>Runs reports and sets attainable goals based on standard social metrics.</w:t>
      </w:r>
    </w:p>
    <w:p w:rsidR="0033043C" w:rsidRPr="00DD7F23" w:rsidRDefault="0033043C" w:rsidP="0033043C">
      <w:pPr>
        <w:pStyle w:val="ListParagraph"/>
        <w:widowControl/>
        <w:numPr>
          <w:ilvl w:val="0"/>
          <w:numId w:val="6"/>
        </w:numPr>
        <w:autoSpaceDE/>
        <w:autoSpaceDN/>
        <w:spacing w:beforeAutospacing="1" w:afterAutospacing="1" w:line="240" w:lineRule="auto"/>
        <w:contextualSpacing/>
        <w:rPr>
          <w:rFonts w:eastAsia="Arial"/>
          <w:sz w:val="21"/>
          <w:szCs w:val="21"/>
        </w:rPr>
      </w:pPr>
      <w:r w:rsidRPr="00E346C9">
        <w:rPr>
          <w:rFonts w:eastAsia="Arial"/>
          <w:sz w:val="21"/>
          <w:szCs w:val="21"/>
        </w:rPr>
        <w:t xml:space="preserve">Assist with developing strategy and framework for engagement, communication, and support for User Services and OIT. </w:t>
      </w:r>
    </w:p>
    <w:p w:rsidR="0033043C" w:rsidRPr="00E346C9" w:rsidRDefault="0033043C" w:rsidP="0033043C">
      <w:pPr>
        <w:pStyle w:val="ListParagraph"/>
        <w:widowControl/>
        <w:numPr>
          <w:ilvl w:val="0"/>
          <w:numId w:val="6"/>
        </w:numPr>
        <w:autoSpaceDE/>
        <w:autoSpaceDN/>
        <w:spacing w:before="100" w:beforeAutospacing="1" w:after="100" w:afterAutospacing="1" w:line="240" w:lineRule="auto"/>
        <w:contextualSpacing/>
        <w:rPr>
          <w:sz w:val="21"/>
          <w:szCs w:val="21"/>
        </w:rPr>
      </w:pPr>
      <w:r w:rsidRPr="00E346C9">
        <w:rPr>
          <w:rFonts w:eastAsia="Arial"/>
          <w:sz w:val="21"/>
          <w:szCs w:val="21"/>
        </w:rPr>
        <w:t>Evaluates new social media channels as they arise for strategic fit and potential engagement opportunities</w:t>
      </w:r>
    </w:p>
    <w:p w:rsidR="0033043C" w:rsidRPr="00E346C9" w:rsidRDefault="0033043C" w:rsidP="0033043C">
      <w:pPr>
        <w:pStyle w:val="ListParagraph"/>
        <w:widowControl/>
        <w:numPr>
          <w:ilvl w:val="0"/>
          <w:numId w:val="6"/>
        </w:numPr>
        <w:tabs>
          <w:tab w:val="num" w:pos="450"/>
        </w:tabs>
        <w:autoSpaceDE/>
        <w:autoSpaceDN/>
        <w:spacing w:before="100" w:beforeAutospacing="1" w:after="100" w:afterAutospacing="1" w:line="240" w:lineRule="auto"/>
        <w:contextualSpacing/>
        <w:rPr>
          <w:sz w:val="21"/>
          <w:szCs w:val="21"/>
        </w:rPr>
      </w:pPr>
      <w:r w:rsidRPr="00E346C9">
        <w:rPr>
          <w:rFonts w:eastAsia="Arial"/>
          <w:sz w:val="21"/>
          <w:szCs w:val="21"/>
        </w:rPr>
        <w:t>Incorporate in-person engagement opportunities into broader communication campaigns and efforts.</w:t>
      </w:r>
    </w:p>
    <w:p w:rsidR="0033043C" w:rsidRPr="00E346C9" w:rsidRDefault="0033043C" w:rsidP="0033043C">
      <w:pPr>
        <w:widowControl/>
        <w:numPr>
          <w:ilvl w:val="0"/>
          <w:numId w:val="6"/>
        </w:numPr>
        <w:tabs>
          <w:tab w:val="num" w:pos="720"/>
        </w:tabs>
        <w:autoSpaceDE/>
        <w:autoSpaceDN/>
        <w:snapToGrid w:val="0"/>
        <w:jc w:val="both"/>
        <w:rPr>
          <w:sz w:val="21"/>
          <w:szCs w:val="21"/>
        </w:rPr>
      </w:pPr>
      <w:r w:rsidRPr="00E346C9">
        <w:rPr>
          <w:sz w:val="21"/>
          <w:szCs w:val="21"/>
        </w:rPr>
        <w:t>Ability to balance priorities to accomplish assigned tasks within the required time frame and be able to shift quickly between several tasks without loss of continuity.</w:t>
      </w:r>
    </w:p>
    <w:p w:rsidR="0033043C" w:rsidRPr="00E346C9" w:rsidRDefault="0033043C" w:rsidP="0033043C">
      <w:pPr>
        <w:widowControl/>
        <w:numPr>
          <w:ilvl w:val="0"/>
          <w:numId w:val="6"/>
        </w:numPr>
        <w:tabs>
          <w:tab w:val="num" w:pos="720"/>
        </w:tabs>
        <w:autoSpaceDE/>
        <w:autoSpaceDN/>
        <w:snapToGrid w:val="0"/>
        <w:jc w:val="both"/>
        <w:rPr>
          <w:sz w:val="21"/>
          <w:szCs w:val="21"/>
        </w:rPr>
      </w:pPr>
      <w:r w:rsidRPr="00E346C9">
        <w:rPr>
          <w:sz w:val="21"/>
          <w:szCs w:val="21"/>
        </w:rPr>
        <w:t>Engage in meaningful and intentional professional development appropriate for areas of responsibility and actively engage in personal and campus well-being initiatives.</w:t>
      </w:r>
    </w:p>
    <w:p w:rsidR="0033043C" w:rsidRPr="00E346C9" w:rsidRDefault="0033043C" w:rsidP="0033043C">
      <w:pPr>
        <w:widowControl/>
        <w:numPr>
          <w:ilvl w:val="0"/>
          <w:numId w:val="6"/>
        </w:numPr>
        <w:tabs>
          <w:tab w:val="num" w:pos="720"/>
        </w:tabs>
        <w:autoSpaceDE/>
        <w:autoSpaceDN/>
        <w:snapToGrid w:val="0"/>
        <w:jc w:val="both"/>
        <w:rPr>
          <w:sz w:val="21"/>
          <w:szCs w:val="21"/>
        </w:rPr>
      </w:pPr>
      <w:r w:rsidRPr="00E346C9">
        <w:rPr>
          <w:sz w:val="21"/>
          <w:szCs w:val="21"/>
        </w:rPr>
        <w:t>Carry out all responsibilities and objectives in professional manner.</w:t>
      </w:r>
    </w:p>
    <w:p w:rsidR="0033043C" w:rsidRPr="00E346C9" w:rsidRDefault="0033043C" w:rsidP="0033043C">
      <w:pPr>
        <w:widowControl/>
        <w:numPr>
          <w:ilvl w:val="0"/>
          <w:numId w:val="6"/>
        </w:numPr>
        <w:tabs>
          <w:tab w:val="num" w:pos="720"/>
        </w:tabs>
        <w:autoSpaceDE/>
        <w:autoSpaceDN/>
        <w:snapToGrid w:val="0"/>
        <w:jc w:val="both"/>
        <w:rPr>
          <w:sz w:val="21"/>
          <w:szCs w:val="21"/>
        </w:rPr>
      </w:pPr>
      <w:r w:rsidRPr="00E346C9">
        <w:rPr>
          <w:sz w:val="21"/>
          <w:szCs w:val="21"/>
        </w:rPr>
        <w:t>Accept and render constructive criticism in a professional manner.</w:t>
      </w:r>
    </w:p>
    <w:p w:rsidR="0033043C" w:rsidRPr="00E346C9" w:rsidRDefault="0033043C" w:rsidP="0033043C">
      <w:pPr>
        <w:widowControl/>
        <w:numPr>
          <w:ilvl w:val="0"/>
          <w:numId w:val="6"/>
        </w:numPr>
        <w:tabs>
          <w:tab w:val="num" w:pos="720"/>
        </w:tabs>
        <w:autoSpaceDE/>
        <w:autoSpaceDN/>
        <w:snapToGrid w:val="0"/>
        <w:jc w:val="both"/>
        <w:rPr>
          <w:sz w:val="21"/>
          <w:szCs w:val="21"/>
        </w:rPr>
      </w:pPr>
      <w:r w:rsidRPr="00E346C9">
        <w:rPr>
          <w:sz w:val="21"/>
          <w:szCs w:val="21"/>
        </w:rPr>
        <w:t>The ability to develop knowledge of, respect for, and skills to engage with those of other cultures or backgrounds in accordance with the Holy Cross Mission</w:t>
      </w:r>
    </w:p>
    <w:p w:rsidR="0033043C" w:rsidRPr="00E346C9" w:rsidRDefault="0033043C" w:rsidP="0033043C">
      <w:pPr>
        <w:widowControl/>
        <w:numPr>
          <w:ilvl w:val="0"/>
          <w:numId w:val="6"/>
        </w:numPr>
        <w:tabs>
          <w:tab w:val="num" w:pos="720"/>
        </w:tabs>
        <w:autoSpaceDE/>
        <w:autoSpaceDN/>
        <w:snapToGrid w:val="0"/>
        <w:jc w:val="both"/>
        <w:rPr>
          <w:sz w:val="21"/>
          <w:szCs w:val="21"/>
        </w:rPr>
      </w:pPr>
      <w:r w:rsidRPr="00E346C9">
        <w:rPr>
          <w:sz w:val="21"/>
          <w:szCs w:val="21"/>
        </w:rPr>
        <w:t>Adhere to the policies and procedures established by St. Edwards University.</w:t>
      </w:r>
    </w:p>
    <w:p w:rsidR="00865229" w:rsidRDefault="00865229">
      <w:pPr>
        <w:jc w:val="both"/>
        <w:sectPr w:rsidR="00865229">
          <w:type w:val="continuous"/>
          <w:pgSz w:w="12240" w:h="15840"/>
          <w:pgMar w:top="580" w:right="600" w:bottom="280" w:left="600" w:header="720" w:footer="720" w:gutter="0"/>
          <w:cols w:space="720"/>
        </w:sectPr>
      </w:pPr>
    </w:p>
    <w:p w:rsidR="00865229" w:rsidRDefault="00C62870">
      <w:pPr>
        <w:pStyle w:val="ListParagraph"/>
        <w:numPr>
          <w:ilvl w:val="0"/>
          <w:numId w:val="1"/>
        </w:numPr>
        <w:tabs>
          <w:tab w:val="left" w:pos="840"/>
          <w:tab w:val="left" w:pos="841"/>
        </w:tabs>
        <w:spacing w:before="87" w:line="240" w:lineRule="auto"/>
        <w:ind w:left="840" w:right="241"/>
      </w:pPr>
      <w:r>
        <w:lastRenderedPageBreak/>
        <w:t>Ability to edit work for spelling and grammar, present numerical data effectively and is able to read and interpret written</w:t>
      </w:r>
      <w:r>
        <w:rPr>
          <w:spacing w:val="-4"/>
        </w:rPr>
        <w:t xml:space="preserve"> </w:t>
      </w:r>
      <w:r>
        <w:t>information.</w:t>
      </w:r>
      <w:r>
        <w:rPr>
          <w:spacing w:val="-1"/>
        </w:rPr>
        <w:t xml:space="preserve"> </w:t>
      </w:r>
      <w:r>
        <w:t>Demonstrates accuracy</w:t>
      </w:r>
      <w:r>
        <w:rPr>
          <w:spacing w:val="-4"/>
        </w:rPr>
        <w:t xml:space="preserve"> </w:t>
      </w:r>
      <w:r>
        <w:t>and</w:t>
      </w:r>
      <w:r>
        <w:rPr>
          <w:spacing w:val="-4"/>
        </w:rPr>
        <w:t xml:space="preserve"> </w:t>
      </w:r>
      <w:r>
        <w:t>thoroughness and</w:t>
      </w:r>
      <w:r>
        <w:rPr>
          <w:spacing w:val="-1"/>
        </w:rPr>
        <w:t xml:space="preserve"> </w:t>
      </w:r>
      <w:r>
        <w:t>monitors</w:t>
      </w:r>
      <w:r>
        <w:rPr>
          <w:spacing w:val="-3"/>
        </w:rPr>
        <w:t xml:space="preserve"> </w:t>
      </w:r>
      <w:r>
        <w:t>own</w:t>
      </w:r>
      <w:r>
        <w:rPr>
          <w:spacing w:val="-3"/>
        </w:rPr>
        <w:t xml:space="preserve"> </w:t>
      </w:r>
      <w:r>
        <w:t>work</w:t>
      </w:r>
      <w:r>
        <w:rPr>
          <w:spacing w:val="-4"/>
        </w:rPr>
        <w:t xml:space="preserve"> </w:t>
      </w:r>
      <w:r>
        <w:t>to ensure</w:t>
      </w:r>
      <w:r>
        <w:rPr>
          <w:spacing w:val="-30"/>
        </w:rPr>
        <w:t xml:space="preserve"> </w:t>
      </w:r>
      <w:r>
        <w:t>quality.</w:t>
      </w:r>
    </w:p>
    <w:p w:rsidR="00865229" w:rsidRDefault="00C62870">
      <w:pPr>
        <w:pStyle w:val="ListParagraph"/>
        <w:numPr>
          <w:ilvl w:val="0"/>
          <w:numId w:val="1"/>
        </w:numPr>
        <w:tabs>
          <w:tab w:val="left" w:pos="840"/>
          <w:tab w:val="left" w:pos="841"/>
        </w:tabs>
        <w:spacing w:line="240" w:lineRule="auto"/>
        <w:ind w:left="840" w:right="509"/>
      </w:pPr>
      <w:r>
        <w:t>Adapt to change in the work environment, manage competing demands and able to deal with frequent</w:t>
      </w:r>
      <w:r>
        <w:rPr>
          <w:spacing w:val="-30"/>
        </w:rPr>
        <w:t xml:space="preserve"> </w:t>
      </w:r>
      <w:r>
        <w:t>change, delays or unexpected</w:t>
      </w:r>
      <w:r>
        <w:rPr>
          <w:spacing w:val="-5"/>
        </w:rPr>
        <w:t xml:space="preserve"> </w:t>
      </w:r>
      <w:r>
        <w:t>events.</w:t>
      </w:r>
    </w:p>
    <w:p w:rsidR="00865229" w:rsidRDefault="00C62870">
      <w:pPr>
        <w:pStyle w:val="ListParagraph"/>
        <w:numPr>
          <w:ilvl w:val="0"/>
          <w:numId w:val="1"/>
        </w:numPr>
        <w:tabs>
          <w:tab w:val="left" w:pos="840"/>
          <w:tab w:val="left" w:pos="841"/>
        </w:tabs>
        <w:spacing w:line="240" w:lineRule="auto"/>
        <w:ind w:left="840" w:right="160"/>
      </w:pPr>
      <w:r>
        <w:t>Ability</w:t>
      </w:r>
      <w:r>
        <w:rPr>
          <w:spacing w:val="-21"/>
        </w:rPr>
        <w:t xml:space="preserve"> </w:t>
      </w:r>
      <w:r>
        <w:t>to</w:t>
      </w:r>
      <w:r>
        <w:rPr>
          <w:spacing w:val="-21"/>
        </w:rPr>
        <w:t xml:space="preserve"> </w:t>
      </w:r>
      <w:r>
        <w:t>accept</w:t>
      </w:r>
      <w:r>
        <w:rPr>
          <w:spacing w:val="-17"/>
        </w:rPr>
        <w:t xml:space="preserve"> </w:t>
      </w:r>
      <w:r>
        <w:t>supervision,</w:t>
      </w:r>
      <w:r>
        <w:rPr>
          <w:spacing w:val="-16"/>
        </w:rPr>
        <w:t xml:space="preserve"> </w:t>
      </w:r>
      <w:r>
        <w:t>assignments,</w:t>
      </w:r>
      <w:r>
        <w:rPr>
          <w:spacing w:val="-16"/>
        </w:rPr>
        <w:t xml:space="preserve"> </w:t>
      </w:r>
      <w:r>
        <w:t>change</w:t>
      </w:r>
      <w:r>
        <w:rPr>
          <w:spacing w:val="-15"/>
        </w:rPr>
        <w:t xml:space="preserve"> </w:t>
      </w:r>
      <w:r>
        <w:t>and</w:t>
      </w:r>
      <w:r>
        <w:rPr>
          <w:spacing w:val="-20"/>
        </w:rPr>
        <w:t xml:space="preserve"> </w:t>
      </w:r>
      <w:r>
        <w:t>correction.</w:t>
      </w:r>
      <w:r>
        <w:rPr>
          <w:spacing w:val="-16"/>
        </w:rPr>
        <w:t xml:space="preserve"> </w:t>
      </w:r>
      <w:r>
        <w:t>Proven</w:t>
      </w:r>
      <w:r>
        <w:rPr>
          <w:spacing w:val="-16"/>
        </w:rPr>
        <w:t xml:space="preserve"> </w:t>
      </w:r>
      <w:r>
        <w:t>effectiveness</w:t>
      </w:r>
      <w:r>
        <w:rPr>
          <w:spacing w:val="-18"/>
        </w:rPr>
        <w:t xml:space="preserve"> </w:t>
      </w:r>
      <w:r>
        <w:t>in</w:t>
      </w:r>
      <w:r>
        <w:rPr>
          <w:spacing w:val="-17"/>
        </w:rPr>
        <w:t xml:space="preserve"> </w:t>
      </w:r>
      <w:r>
        <w:t>dealing</w:t>
      </w:r>
      <w:r>
        <w:rPr>
          <w:spacing w:val="-20"/>
        </w:rPr>
        <w:t xml:space="preserve"> </w:t>
      </w:r>
      <w:r>
        <w:t>with</w:t>
      </w:r>
      <w:r>
        <w:rPr>
          <w:spacing w:val="-16"/>
        </w:rPr>
        <w:t xml:space="preserve"> </w:t>
      </w:r>
      <w:r>
        <w:t>a</w:t>
      </w:r>
      <w:r>
        <w:rPr>
          <w:spacing w:val="-15"/>
        </w:rPr>
        <w:t xml:space="preserve"> </w:t>
      </w:r>
      <w:r>
        <w:t>wide</w:t>
      </w:r>
      <w:r>
        <w:rPr>
          <w:spacing w:val="-18"/>
        </w:rPr>
        <w:t xml:space="preserve"> </w:t>
      </w:r>
      <w:r>
        <w:t>range of professionals, staff, and</w:t>
      </w:r>
      <w:r>
        <w:rPr>
          <w:spacing w:val="-13"/>
        </w:rPr>
        <w:t xml:space="preserve"> </w:t>
      </w:r>
      <w:r>
        <w:t>administrators.</w:t>
      </w:r>
    </w:p>
    <w:p w:rsidR="00865229" w:rsidRDefault="00C62870">
      <w:pPr>
        <w:pStyle w:val="ListParagraph"/>
        <w:numPr>
          <w:ilvl w:val="0"/>
          <w:numId w:val="1"/>
        </w:numPr>
        <w:tabs>
          <w:tab w:val="left" w:pos="840"/>
          <w:tab w:val="left" w:pos="841"/>
        </w:tabs>
        <w:spacing w:line="240" w:lineRule="auto"/>
        <w:ind w:right="161" w:hanging="362"/>
      </w:pPr>
      <w:r>
        <w:t>Ability</w:t>
      </w:r>
      <w:r>
        <w:rPr>
          <w:spacing w:val="-16"/>
        </w:rPr>
        <w:t xml:space="preserve"> </w:t>
      </w:r>
      <w:r>
        <w:t>to</w:t>
      </w:r>
      <w:r>
        <w:rPr>
          <w:spacing w:val="-11"/>
        </w:rPr>
        <w:t xml:space="preserve"> </w:t>
      </w:r>
      <w:r>
        <w:t>balance</w:t>
      </w:r>
      <w:r>
        <w:rPr>
          <w:spacing w:val="-10"/>
        </w:rPr>
        <w:t xml:space="preserve"> </w:t>
      </w:r>
      <w:r>
        <w:t>priorities</w:t>
      </w:r>
      <w:r>
        <w:rPr>
          <w:spacing w:val="-13"/>
        </w:rPr>
        <w:t xml:space="preserve"> </w:t>
      </w:r>
      <w:r>
        <w:t>to</w:t>
      </w:r>
      <w:r>
        <w:rPr>
          <w:spacing w:val="-10"/>
        </w:rPr>
        <w:t xml:space="preserve"> </w:t>
      </w:r>
      <w:r>
        <w:t>accomplish</w:t>
      </w:r>
      <w:r>
        <w:rPr>
          <w:spacing w:val="-13"/>
        </w:rPr>
        <w:t xml:space="preserve"> </w:t>
      </w:r>
      <w:r>
        <w:t>assigned</w:t>
      </w:r>
      <w:r>
        <w:rPr>
          <w:spacing w:val="-10"/>
        </w:rPr>
        <w:t xml:space="preserve"> </w:t>
      </w:r>
      <w:r>
        <w:t>tasks</w:t>
      </w:r>
      <w:r>
        <w:rPr>
          <w:spacing w:val="-10"/>
        </w:rPr>
        <w:t xml:space="preserve"> </w:t>
      </w:r>
      <w:r>
        <w:t>within</w:t>
      </w:r>
      <w:r>
        <w:rPr>
          <w:spacing w:val="-10"/>
        </w:rPr>
        <w:t xml:space="preserve"> </w:t>
      </w:r>
      <w:r>
        <w:t>the</w:t>
      </w:r>
      <w:r>
        <w:rPr>
          <w:spacing w:val="-10"/>
        </w:rPr>
        <w:t xml:space="preserve"> </w:t>
      </w:r>
      <w:r>
        <w:t>required</w:t>
      </w:r>
      <w:r>
        <w:rPr>
          <w:spacing w:val="-16"/>
        </w:rPr>
        <w:t xml:space="preserve"> </w:t>
      </w:r>
      <w:r>
        <w:t>time</w:t>
      </w:r>
      <w:r>
        <w:rPr>
          <w:spacing w:val="-10"/>
        </w:rPr>
        <w:t xml:space="preserve"> </w:t>
      </w:r>
      <w:r>
        <w:t>frame</w:t>
      </w:r>
      <w:r>
        <w:rPr>
          <w:spacing w:val="-10"/>
        </w:rPr>
        <w:t xml:space="preserve"> </w:t>
      </w:r>
      <w:r>
        <w:t>and</w:t>
      </w:r>
      <w:r>
        <w:rPr>
          <w:spacing w:val="-10"/>
        </w:rPr>
        <w:t xml:space="preserve"> </w:t>
      </w:r>
      <w:r>
        <w:t>be</w:t>
      </w:r>
      <w:r>
        <w:rPr>
          <w:spacing w:val="-10"/>
        </w:rPr>
        <w:t xml:space="preserve"> </w:t>
      </w:r>
      <w:r>
        <w:t>able</w:t>
      </w:r>
      <w:r>
        <w:rPr>
          <w:spacing w:val="-12"/>
        </w:rPr>
        <w:t xml:space="preserve"> </w:t>
      </w:r>
      <w:r>
        <w:t>to</w:t>
      </w:r>
      <w:r>
        <w:rPr>
          <w:spacing w:val="-11"/>
        </w:rPr>
        <w:t xml:space="preserve"> </w:t>
      </w:r>
      <w:r>
        <w:t>shift</w:t>
      </w:r>
      <w:r>
        <w:rPr>
          <w:spacing w:val="-9"/>
        </w:rPr>
        <w:t xml:space="preserve"> </w:t>
      </w:r>
      <w:r>
        <w:t>quickly between several tasks without loss of</w:t>
      </w:r>
      <w:r>
        <w:rPr>
          <w:spacing w:val="-8"/>
        </w:rPr>
        <w:t xml:space="preserve"> </w:t>
      </w:r>
      <w:r>
        <w:t>continuity.</w:t>
      </w:r>
    </w:p>
    <w:p w:rsidR="00865229" w:rsidRDefault="00C62870">
      <w:pPr>
        <w:pStyle w:val="ListParagraph"/>
        <w:numPr>
          <w:ilvl w:val="0"/>
          <w:numId w:val="1"/>
        </w:numPr>
        <w:tabs>
          <w:tab w:val="left" w:pos="842"/>
          <w:tab w:val="left" w:pos="843"/>
        </w:tabs>
        <w:spacing w:line="240" w:lineRule="auto"/>
        <w:ind w:left="841" w:right="145" w:hanging="360"/>
      </w:pPr>
      <w:r>
        <w:t>Engage</w:t>
      </w:r>
      <w:r>
        <w:rPr>
          <w:spacing w:val="-7"/>
        </w:rPr>
        <w:t xml:space="preserve"> </w:t>
      </w:r>
      <w:r>
        <w:t>in</w:t>
      </w:r>
      <w:r>
        <w:rPr>
          <w:spacing w:val="-5"/>
        </w:rPr>
        <w:t xml:space="preserve"> </w:t>
      </w:r>
      <w:r>
        <w:t>meaningful</w:t>
      </w:r>
      <w:r>
        <w:rPr>
          <w:spacing w:val="-9"/>
        </w:rPr>
        <w:t xml:space="preserve"> </w:t>
      </w:r>
      <w:r>
        <w:t>and</w:t>
      </w:r>
      <w:r>
        <w:rPr>
          <w:spacing w:val="-12"/>
        </w:rPr>
        <w:t xml:space="preserve"> </w:t>
      </w:r>
      <w:r>
        <w:t>intentional</w:t>
      </w:r>
      <w:r>
        <w:rPr>
          <w:spacing w:val="-9"/>
        </w:rPr>
        <w:t xml:space="preserve"> </w:t>
      </w:r>
      <w:r>
        <w:t>professional</w:t>
      </w:r>
      <w:r>
        <w:rPr>
          <w:spacing w:val="-6"/>
        </w:rPr>
        <w:t xml:space="preserve"> </w:t>
      </w:r>
      <w:r>
        <w:t>development</w:t>
      </w:r>
      <w:r>
        <w:rPr>
          <w:spacing w:val="-6"/>
        </w:rPr>
        <w:t xml:space="preserve"> </w:t>
      </w:r>
      <w:r>
        <w:t>appropriate</w:t>
      </w:r>
      <w:r>
        <w:rPr>
          <w:spacing w:val="-9"/>
        </w:rPr>
        <w:t xml:space="preserve"> </w:t>
      </w:r>
      <w:r>
        <w:t>for</w:t>
      </w:r>
      <w:r>
        <w:rPr>
          <w:spacing w:val="-6"/>
        </w:rPr>
        <w:t xml:space="preserve"> </w:t>
      </w:r>
      <w:r>
        <w:t>areas</w:t>
      </w:r>
      <w:r>
        <w:rPr>
          <w:spacing w:val="-8"/>
        </w:rPr>
        <w:t xml:space="preserve"> </w:t>
      </w:r>
      <w:r>
        <w:t>of</w:t>
      </w:r>
      <w:r>
        <w:rPr>
          <w:spacing w:val="-9"/>
        </w:rPr>
        <w:t xml:space="preserve"> </w:t>
      </w:r>
      <w:r>
        <w:t>responsibility</w:t>
      </w:r>
      <w:r>
        <w:rPr>
          <w:spacing w:val="-12"/>
        </w:rPr>
        <w:t xml:space="preserve"> </w:t>
      </w:r>
      <w:r>
        <w:t>and</w:t>
      </w:r>
      <w:r>
        <w:rPr>
          <w:spacing w:val="-9"/>
        </w:rPr>
        <w:t xml:space="preserve"> </w:t>
      </w:r>
      <w:r>
        <w:t>actively engage in personal and campus well-being</w:t>
      </w:r>
      <w:r>
        <w:rPr>
          <w:spacing w:val="-11"/>
        </w:rPr>
        <w:t xml:space="preserve"> </w:t>
      </w:r>
      <w:r>
        <w:t>initiatives.</w:t>
      </w:r>
    </w:p>
    <w:p w:rsidR="00865229" w:rsidRDefault="00C62870">
      <w:pPr>
        <w:pStyle w:val="ListParagraph"/>
        <w:numPr>
          <w:ilvl w:val="0"/>
          <w:numId w:val="1"/>
        </w:numPr>
        <w:tabs>
          <w:tab w:val="left" w:pos="841"/>
          <w:tab w:val="left" w:pos="842"/>
        </w:tabs>
        <w:spacing w:line="265" w:lineRule="exact"/>
        <w:ind w:left="841"/>
      </w:pPr>
      <w:r>
        <w:t>Carry out all responsibilities and objectives in professional</w:t>
      </w:r>
      <w:r>
        <w:rPr>
          <w:spacing w:val="-10"/>
        </w:rPr>
        <w:t xml:space="preserve"> </w:t>
      </w:r>
      <w:r>
        <w:t>manner.</w:t>
      </w:r>
    </w:p>
    <w:p w:rsidR="00865229" w:rsidRDefault="00C62870">
      <w:pPr>
        <w:pStyle w:val="ListParagraph"/>
        <w:numPr>
          <w:ilvl w:val="0"/>
          <w:numId w:val="1"/>
        </w:numPr>
        <w:tabs>
          <w:tab w:val="left" w:pos="841"/>
          <w:tab w:val="left" w:pos="842"/>
        </w:tabs>
        <w:ind w:left="841"/>
      </w:pPr>
      <w:r>
        <w:t>Accept and render constructive criticism in a professional</w:t>
      </w:r>
      <w:r>
        <w:rPr>
          <w:spacing w:val="-22"/>
        </w:rPr>
        <w:t xml:space="preserve"> </w:t>
      </w:r>
      <w:r>
        <w:t>manner.</w:t>
      </w:r>
    </w:p>
    <w:p w:rsidR="00865229" w:rsidRDefault="00C62870">
      <w:pPr>
        <w:pStyle w:val="ListParagraph"/>
        <w:numPr>
          <w:ilvl w:val="0"/>
          <w:numId w:val="1"/>
        </w:numPr>
        <w:tabs>
          <w:tab w:val="left" w:pos="841"/>
          <w:tab w:val="left" w:pos="842"/>
        </w:tabs>
        <w:spacing w:line="240" w:lineRule="auto"/>
        <w:ind w:left="841" w:right="224"/>
      </w:pPr>
      <w:r>
        <w:t>The ability to develop knowledge of, respect for, and skills to engage with those of other cultures or backgrounds in accordance with the Holy Cross</w:t>
      </w:r>
      <w:r>
        <w:rPr>
          <w:spacing w:val="-6"/>
        </w:rPr>
        <w:t xml:space="preserve"> </w:t>
      </w:r>
      <w:r>
        <w:t>Mission.</w:t>
      </w:r>
    </w:p>
    <w:p w:rsidR="00865229" w:rsidRDefault="00C62870">
      <w:pPr>
        <w:pStyle w:val="ListParagraph"/>
        <w:numPr>
          <w:ilvl w:val="0"/>
          <w:numId w:val="1"/>
        </w:numPr>
        <w:tabs>
          <w:tab w:val="left" w:pos="841"/>
          <w:tab w:val="left" w:pos="842"/>
        </w:tabs>
        <w:spacing w:line="240" w:lineRule="auto"/>
        <w:ind w:left="841"/>
      </w:pPr>
      <w:r>
        <w:t>Adhere to the policies and procedures established by St. Edwards</w:t>
      </w:r>
      <w:r>
        <w:rPr>
          <w:spacing w:val="-26"/>
        </w:rPr>
        <w:t xml:space="preserve"> </w:t>
      </w:r>
      <w:r>
        <w:t>University.</w:t>
      </w:r>
    </w:p>
    <w:p w:rsidR="00865229" w:rsidRDefault="00865229">
      <w:pPr>
        <w:pStyle w:val="BodyText"/>
        <w:spacing w:before="2"/>
        <w:rPr>
          <w:sz w:val="21"/>
        </w:rPr>
      </w:pPr>
    </w:p>
    <w:p w:rsidR="00865229" w:rsidRDefault="00C62870">
      <w:pPr>
        <w:pStyle w:val="BodyText"/>
        <w:ind w:left="119" w:right="113"/>
        <w:jc w:val="both"/>
      </w:pPr>
      <w:r>
        <w:t>I</w:t>
      </w:r>
      <w:r>
        <w:rPr>
          <w:spacing w:val="-14"/>
        </w:rPr>
        <w:t xml:space="preserve"> </w:t>
      </w:r>
      <w:r>
        <w:t>have</w:t>
      </w:r>
      <w:r>
        <w:rPr>
          <w:spacing w:val="-1"/>
        </w:rPr>
        <w:t xml:space="preserve"> </w:t>
      </w:r>
      <w:r>
        <w:t>read</w:t>
      </w:r>
      <w:r>
        <w:rPr>
          <w:spacing w:val="-4"/>
        </w:rPr>
        <w:t xml:space="preserve"> </w:t>
      </w:r>
      <w:r>
        <w:t>and</w:t>
      </w:r>
      <w:r>
        <w:rPr>
          <w:spacing w:val="-6"/>
        </w:rPr>
        <w:t xml:space="preserve"> </w:t>
      </w:r>
      <w:r>
        <w:t>understand</w:t>
      </w:r>
      <w:r>
        <w:rPr>
          <w:spacing w:val="-8"/>
        </w:rPr>
        <w:t xml:space="preserve"> </w:t>
      </w:r>
      <w:r>
        <w:t>my</w:t>
      </w:r>
      <w:r>
        <w:rPr>
          <w:spacing w:val="-9"/>
        </w:rPr>
        <w:t xml:space="preserve"> </w:t>
      </w:r>
      <w:r>
        <w:t>job</w:t>
      </w:r>
      <w:r>
        <w:rPr>
          <w:spacing w:val="-5"/>
        </w:rPr>
        <w:t xml:space="preserve"> </w:t>
      </w:r>
      <w:r>
        <w:t>description</w:t>
      </w:r>
      <w:r>
        <w:rPr>
          <w:spacing w:val="-4"/>
        </w:rPr>
        <w:t xml:space="preserve"> </w:t>
      </w:r>
      <w:r>
        <w:t>and</w:t>
      </w:r>
      <w:r>
        <w:rPr>
          <w:spacing w:val="-4"/>
        </w:rPr>
        <w:t xml:space="preserve"> </w:t>
      </w:r>
      <w:r>
        <w:t>acknowledge</w:t>
      </w:r>
      <w:r>
        <w:rPr>
          <w:spacing w:val="-3"/>
        </w:rPr>
        <w:t xml:space="preserve"> </w:t>
      </w:r>
      <w:r>
        <w:t>that</w:t>
      </w:r>
      <w:r>
        <w:rPr>
          <w:spacing w:val="-4"/>
        </w:rPr>
        <w:t xml:space="preserve"> </w:t>
      </w:r>
      <w:r>
        <w:t>the</w:t>
      </w:r>
      <w:r>
        <w:rPr>
          <w:spacing w:val="-1"/>
        </w:rPr>
        <w:t xml:space="preserve"> </w:t>
      </w:r>
      <w:r>
        <w:t>University</w:t>
      </w:r>
      <w:r>
        <w:rPr>
          <w:spacing w:val="-6"/>
        </w:rPr>
        <w:t xml:space="preserve"> </w:t>
      </w:r>
      <w:r>
        <w:t>reserves</w:t>
      </w:r>
      <w:r>
        <w:rPr>
          <w:spacing w:val="-3"/>
        </w:rPr>
        <w:t xml:space="preserve"> </w:t>
      </w:r>
      <w:r>
        <w:t>the</w:t>
      </w:r>
      <w:r>
        <w:rPr>
          <w:spacing w:val="-2"/>
        </w:rPr>
        <w:t xml:space="preserve"> </w:t>
      </w:r>
      <w:r>
        <w:t>right</w:t>
      </w:r>
      <w:r>
        <w:rPr>
          <w:spacing w:val="-3"/>
        </w:rPr>
        <w:t xml:space="preserve"> </w:t>
      </w:r>
      <w:r>
        <w:t>to</w:t>
      </w:r>
      <w:r>
        <w:rPr>
          <w:spacing w:val="-4"/>
        </w:rPr>
        <w:t xml:space="preserve"> </w:t>
      </w:r>
      <w:r>
        <w:t>change</w:t>
      </w:r>
      <w:r>
        <w:rPr>
          <w:spacing w:val="-1"/>
        </w:rPr>
        <w:t xml:space="preserve"> </w:t>
      </w:r>
      <w:r>
        <w:t>or</w:t>
      </w:r>
      <w:r>
        <w:rPr>
          <w:spacing w:val="-1"/>
        </w:rPr>
        <w:t xml:space="preserve"> </w:t>
      </w:r>
      <w:r>
        <w:t>reassign job duties or combine positions at any time. I also understand that this job description does not imply an employment contract and the University may exercise its employee-at-will rights at any</w:t>
      </w:r>
      <w:r>
        <w:rPr>
          <w:spacing w:val="-29"/>
        </w:rPr>
        <w:t xml:space="preserve"> </w:t>
      </w:r>
      <w:r>
        <w:t>time.</w:t>
      </w:r>
    </w:p>
    <w:p w:rsidR="00865229" w:rsidRDefault="00865229">
      <w:pPr>
        <w:pStyle w:val="BodyText"/>
        <w:spacing w:before="1"/>
      </w:pPr>
    </w:p>
    <w:p w:rsidR="00865229" w:rsidRDefault="00C62870">
      <w:pPr>
        <w:pStyle w:val="BodyText"/>
        <w:tabs>
          <w:tab w:val="left" w:pos="7447"/>
          <w:tab w:val="left" w:pos="9791"/>
        </w:tabs>
        <w:ind w:left="120"/>
        <w:jc w:val="both"/>
      </w:pPr>
      <w:r>
        <w:t>Employee</w:t>
      </w:r>
      <w:r>
        <w:rPr>
          <w:spacing w:val="-4"/>
        </w:rPr>
        <w:t xml:space="preserve"> </w:t>
      </w:r>
      <w:r>
        <w:t>(Print</w:t>
      </w:r>
      <w:r>
        <w:rPr>
          <w:spacing w:val="-3"/>
        </w:rPr>
        <w:t xml:space="preserve"> </w:t>
      </w:r>
      <w:r>
        <w:t>Name):</w:t>
      </w:r>
      <w:r>
        <w:rPr>
          <w:u w:val="single"/>
        </w:rPr>
        <w:t xml:space="preserve"> </w:t>
      </w:r>
      <w:r>
        <w:rPr>
          <w:u w:val="single"/>
        </w:rPr>
        <w:tab/>
      </w:r>
      <w:r>
        <w:t>Date:</w:t>
      </w:r>
      <w:r>
        <w:rPr>
          <w:spacing w:val="1"/>
        </w:rPr>
        <w:t xml:space="preserve"> </w:t>
      </w:r>
      <w:r>
        <w:rPr>
          <w:u w:val="single"/>
        </w:rPr>
        <w:t xml:space="preserve"> </w:t>
      </w:r>
      <w:r>
        <w:rPr>
          <w:u w:val="single"/>
        </w:rPr>
        <w:tab/>
      </w:r>
    </w:p>
    <w:p w:rsidR="00865229" w:rsidRDefault="00865229">
      <w:pPr>
        <w:pStyle w:val="BodyText"/>
        <w:spacing w:before="1"/>
        <w:rPr>
          <w:sz w:val="14"/>
        </w:rPr>
      </w:pPr>
    </w:p>
    <w:p w:rsidR="00865229" w:rsidRDefault="00C62870">
      <w:pPr>
        <w:pStyle w:val="BodyText"/>
        <w:tabs>
          <w:tab w:val="left" w:pos="2335"/>
          <w:tab w:val="left" w:pos="7442"/>
          <w:tab w:val="left" w:pos="9789"/>
        </w:tabs>
        <w:spacing w:before="91"/>
        <w:ind w:left="120"/>
      </w:pPr>
      <w:r>
        <w:t>Employee</w:t>
      </w:r>
      <w:r>
        <w:rPr>
          <w:spacing w:val="-4"/>
        </w:rPr>
        <w:t xml:space="preserve"> </w:t>
      </w:r>
      <w:r>
        <w:t>(Signature):</w:t>
      </w:r>
      <w:r>
        <w:tab/>
      </w:r>
      <w:r>
        <w:rPr>
          <w:u w:val="single"/>
        </w:rPr>
        <w:t xml:space="preserve"> </w:t>
      </w:r>
      <w:r>
        <w:rPr>
          <w:u w:val="single"/>
        </w:rPr>
        <w:tab/>
      </w:r>
      <w:r>
        <w:t>Date:</w:t>
      </w:r>
      <w:r>
        <w:rPr>
          <w:spacing w:val="1"/>
        </w:rPr>
        <w:t xml:space="preserve"> </w:t>
      </w:r>
      <w:r>
        <w:rPr>
          <w:u w:val="single"/>
        </w:rPr>
        <w:t xml:space="preserve"> </w:t>
      </w:r>
      <w:r>
        <w:rPr>
          <w:u w:val="single"/>
        </w:rPr>
        <w:tab/>
      </w:r>
    </w:p>
    <w:sectPr w:rsidR="00865229">
      <w:pgSz w:w="12240" w:h="15840"/>
      <w:pgMar w:top="1000" w:right="60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C163F"/>
    <w:multiLevelType w:val="multilevel"/>
    <w:tmpl w:val="3FD2E1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C91317"/>
    <w:multiLevelType w:val="multilevel"/>
    <w:tmpl w:val="2920FF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757652"/>
    <w:multiLevelType w:val="hybridMultilevel"/>
    <w:tmpl w:val="02DE4C1E"/>
    <w:lvl w:ilvl="0" w:tplc="767A87FA">
      <w:numFmt w:val="bullet"/>
      <w:lvlText w:val=""/>
      <w:lvlJc w:val="left"/>
      <w:pPr>
        <w:ind w:left="842" w:hanging="361"/>
      </w:pPr>
      <w:rPr>
        <w:rFonts w:ascii="Symbol" w:eastAsia="Symbol" w:hAnsi="Symbol" w:cs="Symbol" w:hint="default"/>
        <w:w w:val="100"/>
        <w:sz w:val="22"/>
        <w:szCs w:val="22"/>
        <w:lang w:val="en-US" w:eastAsia="en-US" w:bidi="en-US"/>
      </w:rPr>
    </w:lvl>
    <w:lvl w:ilvl="1" w:tplc="01103A9A">
      <w:numFmt w:val="bullet"/>
      <w:lvlText w:val="•"/>
      <w:lvlJc w:val="left"/>
      <w:pPr>
        <w:ind w:left="1860" w:hanging="361"/>
      </w:pPr>
      <w:rPr>
        <w:rFonts w:hint="default"/>
        <w:lang w:val="en-US" w:eastAsia="en-US" w:bidi="en-US"/>
      </w:rPr>
    </w:lvl>
    <w:lvl w:ilvl="2" w:tplc="81CA9952">
      <w:numFmt w:val="bullet"/>
      <w:lvlText w:val="•"/>
      <w:lvlJc w:val="left"/>
      <w:pPr>
        <w:ind w:left="2880" w:hanging="361"/>
      </w:pPr>
      <w:rPr>
        <w:rFonts w:hint="default"/>
        <w:lang w:val="en-US" w:eastAsia="en-US" w:bidi="en-US"/>
      </w:rPr>
    </w:lvl>
    <w:lvl w:ilvl="3" w:tplc="51905FBA">
      <w:numFmt w:val="bullet"/>
      <w:lvlText w:val="•"/>
      <w:lvlJc w:val="left"/>
      <w:pPr>
        <w:ind w:left="3900" w:hanging="361"/>
      </w:pPr>
      <w:rPr>
        <w:rFonts w:hint="default"/>
        <w:lang w:val="en-US" w:eastAsia="en-US" w:bidi="en-US"/>
      </w:rPr>
    </w:lvl>
    <w:lvl w:ilvl="4" w:tplc="D24E9E2C">
      <w:numFmt w:val="bullet"/>
      <w:lvlText w:val="•"/>
      <w:lvlJc w:val="left"/>
      <w:pPr>
        <w:ind w:left="4920" w:hanging="361"/>
      </w:pPr>
      <w:rPr>
        <w:rFonts w:hint="default"/>
        <w:lang w:val="en-US" w:eastAsia="en-US" w:bidi="en-US"/>
      </w:rPr>
    </w:lvl>
    <w:lvl w:ilvl="5" w:tplc="9BCA1358">
      <w:numFmt w:val="bullet"/>
      <w:lvlText w:val="•"/>
      <w:lvlJc w:val="left"/>
      <w:pPr>
        <w:ind w:left="5940" w:hanging="361"/>
      </w:pPr>
      <w:rPr>
        <w:rFonts w:hint="default"/>
        <w:lang w:val="en-US" w:eastAsia="en-US" w:bidi="en-US"/>
      </w:rPr>
    </w:lvl>
    <w:lvl w:ilvl="6" w:tplc="859A0AF6">
      <w:numFmt w:val="bullet"/>
      <w:lvlText w:val="•"/>
      <w:lvlJc w:val="left"/>
      <w:pPr>
        <w:ind w:left="6960" w:hanging="361"/>
      </w:pPr>
      <w:rPr>
        <w:rFonts w:hint="default"/>
        <w:lang w:val="en-US" w:eastAsia="en-US" w:bidi="en-US"/>
      </w:rPr>
    </w:lvl>
    <w:lvl w:ilvl="7" w:tplc="C25E0E58">
      <w:numFmt w:val="bullet"/>
      <w:lvlText w:val="•"/>
      <w:lvlJc w:val="left"/>
      <w:pPr>
        <w:ind w:left="7980" w:hanging="361"/>
      </w:pPr>
      <w:rPr>
        <w:rFonts w:hint="default"/>
        <w:lang w:val="en-US" w:eastAsia="en-US" w:bidi="en-US"/>
      </w:rPr>
    </w:lvl>
    <w:lvl w:ilvl="8" w:tplc="A2401BE4">
      <w:numFmt w:val="bullet"/>
      <w:lvlText w:val="•"/>
      <w:lvlJc w:val="left"/>
      <w:pPr>
        <w:ind w:left="9000" w:hanging="361"/>
      </w:pPr>
      <w:rPr>
        <w:rFonts w:hint="default"/>
        <w:lang w:val="en-US" w:eastAsia="en-US" w:bidi="en-US"/>
      </w:rPr>
    </w:lvl>
  </w:abstractNum>
  <w:abstractNum w:abstractNumId="3" w15:restartNumberingAfterBreak="0">
    <w:nsid w:val="392B7442"/>
    <w:multiLevelType w:val="hybridMultilevel"/>
    <w:tmpl w:val="C6B49D9A"/>
    <w:lvl w:ilvl="0" w:tplc="FFFFFFFF">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9B4792B"/>
    <w:multiLevelType w:val="singleLevel"/>
    <w:tmpl w:val="04090001"/>
    <w:lvl w:ilvl="0">
      <w:start w:val="1"/>
      <w:numFmt w:val="bullet"/>
      <w:lvlText w:val=""/>
      <w:lvlJc w:val="left"/>
      <w:pPr>
        <w:ind w:left="720" w:hanging="360"/>
      </w:pPr>
      <w:rPr>
        <w:rFonts w:ascii="Symbol" w:hAnsi="Symbol" w:hint="default"/>
      </w:rPr>
    </w:lvl>
  </w:abstractNum>
  <w:abstractNum w:abstractNumId="5" w15:restartNumberingAfterBreak="0">
    <w:nsid w:val="42A73061"/>
    <w:multiLevelType w:val="multilevel"/>
    <w:tmpl w:val="5ECAFF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7316D26"/>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7" w15:restartNumberingAfterBreak="0">
    <w:nsid w:val="57435F7B"/>
    <w:multiLevelType w:val="hybridMultilevel"/>
    <w:tmpl w:val="5C6AE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875A80"/>
    <w:multiLevelType w:val="multilevel"/>
    <w:tmpl w:val="334A2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7"/>
  </w:num>
  <w:num w:numId="3">
    <w:abstractNumId w:val="8"/>
  </w:num>
  <w:num w:numId="4">
    <w:abstractNumId w:val="3"/>
  </w:num>
  <w:num w:numId="5">
    <w:abstractNumId w:val="6"/>
  </w:num>
  <w:num w:numId="6">
    <w:abstractNumId w:val="4"/>
  </w:num>
  <w:num w:numId="7">
    <w:abstractNumId w:val="0"/>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5229"/>
    <w:rsid w:val="0033043C"/>
    <w:rsid w:val="003A0D04"/>
    <w:rsid w:val="003E4261"/>
    <w:rsid w:val="004C5273"/>
    <w:rsid w:val="00525E35"/>
    <w:rsid w:val="007E4473"/>
    <w:rsid w:val="00865229"/>
    <w:rsid w:val="00893EB4"/>
    <w:rsid w:val="009777D2"/>
    <w:rsid w:val="00C62870"/>
    <w:rsid w:val="00CD7909"/>
    <w:rsid w:val="00D62B2C"/>
    <w:rsid w:val="00DD7F23"/>
    <w:rsid w:val="00E60A18"/>
    <w:rsid w:val="00F42E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45282B-1F4A-4445-BAF2-B4B381238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ind w:left="119"/>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pPr>
      <w:spacing w:line="269" w:lineRule="exact"/>
      <w:ind w:left="840" w:hanging="361"/>
    </w:pPr>
  </w:style>
  <w:style w:type="paragraph" w:customStyle="1" w:styleId="TableParagraph">
    <w:name w:val="Table Paragraph"/>
    <w:basedOn w:val="Normal"/>
    <w:uiPriority w:val="1"/>
    <w:qFormat/>
  </w:style>
  <w:style w:type="character" w:customStyle="1" w:styleId="JD11">
    <w:name w:val="JD11"/>
    <w:basedOn w:val="DefaultParagraphFont"/>
    <w:uiPriority w:val="1"/>
    <w:qFormat/>
    <w:rsid w:val="0033043C"/>
    <w:rPr>
      <w:rFonts w:ascii="Times New Roman" w:hAnsi="Times New Roman"/>
      <w:sz w:val="22"/>
    </w:rPr>
  </w:style>
  <w:style w:type="paragraph" w:styleId="NormalWeb">
    <w:name w:val="Normal (Web)"/>
    <w:basedOn w:val="Normal"/>
    <w:uiPriority w:val="99"/>
    <w:rsid w:val="0033043C"/>
    <w:pPr>
      <w:widowControl/>
      <w:autoSpaceDE/>
      <w:autoSpaceDN/>
      <w:spacing w:before="100" w:beforeAutospacing="1" w:after="100" w:afterAutospacing="1"/>
    </w:pPr>
    <w:rPr>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7F689D08BA6479BA12DBDBC48820557"/>
        <w:category>
          <w:name w:val="General"/>
          <w:gallery w:val="placeholder"/>
        </w:category>
        <w:types>
          <w:type w:val="bbPlcHdr"/>
        </w:types>
        <w:behaviors>
          <w:behavior w:val="content"/>
        </w:behaviors>
        <w:guid w:val="{1E67D4A1-2BC9-45B0-85F2-F41F4374ADBD}"/>
      </w:docPartPr>
      <w:docPartBody>
        <w:p w:rsidR="00B309E6" w:rsidRDefault="00BE4FD9" w:rsidP="00BE4FD9">
          <w:pPr>
            <w:pStyle w:val="87F689D08BA6479BA12DBDBC48820557"/>
          </w:pPr>
          <w:r w:rsidRPr="004D4659">
            <w:rPr>
              <w:rStyle w:val="PlaceholderText"/>
            </w:rPr>
            <w:t xml:space="preserve">Click or tap here to enter </w:t>
          </w:r>
          <w:r>
            <w:rPr>
              <w:rStyle w:val="PlaceholderText"/>
            </w:rPr>
            <w:t>direct supervisors title</w:t>
          </w:r>
          <w:r w:rsidRPr="004D4659">
            <w:rPr>
              <w:rStyle w:val="PlaceholderText"/>
            </w:rPr>
            <w:t>.</w:t>
          </w:r>
        </w:p>
      </w:docPartBody>
    </w:docPart>
    <w:docPart>
      <w:docPartPr>
        <w:name w:val="1A420C5114CF42D2AEAA1A0D8A5073BD"/>
        <w:category>
          <w:name w:val="General"/>
          <w:gallery w:val="placeholder"/>
        </w:category>
        <w:types>
          <w:type w:val="bbPlcHdr"/>
        </w:types>
        <w:behaviors>
          <w:behavior w:val="content"/>
        </w:behaviors>
        <w:guid w:val="{51FF65BE-3B58-45A3-9752-5824D3CA5AED}"/>
      </w:docPartPr>
      <w:docPartBody>
        <w:p w:rsidR="00B309E6" w:rsidRDefault="00BE4FD9" w:rsidP="00BE4FD9">
          <w:pPr>
            <w:pStyle w:val="1A420C5114CF42D2AEAA1A0D8A5073BD"/>
          </w:pPr>
          <w:r w:rsidRPr="004D4659">
            <w:rPr>
              <w:rStyle w:val="PlaceholderText"/>
            </w:rPr>
            <w:t xml:space="preserve">Click or tap here to enter </w:t>
          </w:r>
          <w:r>
            <w:rPr>
              <w:rStyle w:val="PlaceholderText"/>
            </w:rPr>
            <w:t>direct supervisors title</w:t>
          </w:r>
          <w:r w:rsidRPr="004D4659">
            <w:rPr>
              <w:rStyle w:val="PlaceholderText"/>
            </w:rPr>
            <w:t>.</w:t>
          </w:r>
        </w:p>
      </w:docPartBody>
    </w:docPart>
    <w:docPart>
      <w:docPartPr>
        <w:name w:val="E658D348F39F4B56B7D535675D56EFB2"/>
        <w:category>
          <w:name w:val="General"/>
          <w:gallery w:val="placeholder"/>
        </w:category>
        <w:types>
          <w:type w:val="bbPlcHdr"/>
        </w:types>
        <w:behaviors>
          <w:behavior w:val="content"/>
        </w:behaviors>
        <w:guid w:val="{DA1B8696-2226-4ADA-9BD0-C21FE220EA6F}"/>
      </w:docPartPr>
      <w:docPartBody>
        <w:p w:rsidR="00B309E6" w:rsidRDefault="00BE4FD9" w:rsidP="00BE4FD9">
          <w:pPr>
            <w:pStyle w:val="E658D348F39F4B56B7D535675D56EFB2"/>
          </w:pPr>
          <w:r w:rsidRPr="004D4659">
            <w:rPr>
              <w:rStyle w:val="PlaceholderText"/>
            </w:rPr>
            <w:t xml:space="preserve">Click or tap here to enter </w:t>
          </w:r>
          <w:r>
            <w:rPr>
              <w:rStyle w:val="PlaceholderText"/>
            </w:rPr>
            <w:t>direct supervisors title</w:t>
          </w:r>
          <w:r w:rsidRPr="004D4659">
            <w:rPr>
              <w:rStyle w:val="PlaceholderText"/>
            </w:rPr>
            <w:t>.</w:t>
          </w:r>
        </w:p>
      </w:docPartBody>
    </w:docPart>
    <w:docPart>
      <w:docPartPr>
        <w:name w:val="E297F9F2CC774F9AA8EC282E190E9E98"/>
        <w:category>
          <w:name w:val="General"/>
          <w:gallery w:val="placeholder"/>
        </w:category>
        <w:types>
          <w:type w:val="bbPlcHdr"/>
        </w:types>
        <w:behaviors>
          <w:behavior w:val="content"/>
        </w:behaviors>
        <w:guid w:val="{4915BEB8-3DE7-427E-A678-87D4F3AF91AC}"/>
      </w:docPartPr>
      <w:docPartBody>
        <w:p w:rsidR="00B309E6" w:rsidRDefault="00BE4FD9" w:rsidP="00BE4FD9">
          <w:pPr>
            <w:pStyle w:val="E297F9F2CC774F9AA8EC282E190E9E98"/>
          </w:pPr>
          <w:r w:rsidRPr="004D4659">
            <w:rPr>
              <w:rStyle w:val="PlaceholderText"/>
            </w:rPr>
            <w:t xml:space="preserve">Click or tap here to enter </w:t>
          </w:r>
          <w:r>
            <w:rPr>
              <w:rStyle w:val="PlaceholderText"/>
            </w:rPr>
            <w:t>direct supervisors title</w:t>
          </w:r>
          <w:r w:rsidRPr="004D4659">
            <w:rPr>
              <w:rStyle w:val="PlaceholderText"/>
            </w:rPr>
            <w:t>.</w:t>
          </w:r>
        </w:p>
      </w:docPartBody>
    </w:docPart>
    <w:docPart>
      <w:docPartPr>
        <w:name w:val="A32EA490ECC9488382358C85D4B15E4A"/>
        <w:category>
          <w:name w:val="General"/>
          <w:gallery w:val="placeholder"/>
        </w:category>
        <w:types>
          <w:type w:val="bbPlcHdr"/>
        </w:types>
        <w:behaviors>
          <w:behavior w:val="content"/>
        </w:behaviors>
        <w:guid w:val="{81C1732A-778B-4317-98B3-F4E0B5B54EF4}"/>
      </w:docPartPr>
      <w:docPartBody>
        <w:p w:rsidR="00B309E6" w:rsidRDefault="00BE4FD9" w:rsidP="00BE4FD9">
          <w:pPr>
            <w:pStyle w:val="A32EA490ECC9488382358C85D4B15E4A"/>
          </w:pPr>
          <w:r w:rsidRPr="004D4659">
            <w:rPr>
              <w:rStyle w:val="PlaceholderText"/>
            </w:rPr>
            <w:t xml:space="preserve">Click or tap here to enter </w:t>
          </w:r>
          <w:r>
            <w:rPr>
              <w:rStyle w:val="PlaceholderText"/>
            </w:rPr>
            <w:t>direct supervisors title</w:t>
          </w:r>
          <w:r w:rsidRPr="004D4659">
            <w:rPr>
              <w:rStyle w:val="PlaceholderText"/>
            </w:rPr>
            <w:t>.</w:t>
          </w:r>
        </w:p>
      </w:docPartBody>
    </w:docPart>
    <w:docPart>
      <w:docPartPr>
        <w:name w:val="4077A8F390D54F5A8A0CAE281495EF36"/>
        <w:category>
          <w:name w:val="General"/>
          <w:gallery w:val="placeholder"/>
        </w:category>
        <w:types>
          <w:type w:val="bbPlcHdr"/>
        </w:types>
        <w:behaviors>
          <w:behavior w:val="content"/>
        </w:behaviors>
        <w:guid w:val="{A8A8A602-51A9-42C2-8710-845B77BB20C7}"/>
      </w:docPartPr>
      <w:docPartBody>
        <w:p w:rsidR="00B309E6" w:rsidRDefault="00BE4FD9" w:rsidP="00BE4FD9">
          <w:pPr>
            <w:pStyle w:val="4077A8F390D54F5A8A0CAE281495EF36"/>
          </w:pPr>
          <w:r w:rsidRPr="004D4659">
            <w:rPr>
              <w:rStyle w:val="PlaceholderText"/>
            </w:rPr>
            <w:t xml:space="preserve">Click or tap here to enter </w:t>
          </w:r>
          <w:r>
            <w:rPr>
              <w:rStyle w:val="PlaceholderText"/>
            </w:rPr>
            <w:t>direct supervisors title</w:t>
          </w:r>
          <w:r w:rsidRPr="004D4659">
            <w:rPr>
              <w:rStyle w:val="PlaceholderText"/>
            </w:rPr>
            <w:t>.</w:t>
          </w:r>
        </w:p>
      </w:docPartBody>
    </w:docPart>
    <w:docPart>
      <w:docPartPr>
        <w:name w:val="5ABE3E30C2154BB8993A0DA12129878B"/>
        <w:category>
          <w:name w:val="General"/>
          <w:gallery w:val="placeholder"/>
        </w:category>
        <w:types>
          <w:type w:val="bbPlcHdr"/>
        </w:types>
        <w:behaviors>
          <w:behavior w:val="content"/>
        </w:behaviors>
        <w:guid w:val="{27ABE183-C244-4DB8-A98D-D69F193F95F9}"/>
      </w:docPartPr>
      <w:docPartBody>
        <w:p w:rsidR="00B309E6" w:rsidRDefault="00BE4FD9" w:rsidP="00BE4FD9">
          <w:pPr>
            <w:pStyle w:val="5ABE3E30C2154BB8993A0DA12129878B"/>
          </w:pPr>
          <w:r w:rsidRPr="004D4659">
            <w:rPr>
              <w:rStyle w:val="PlaceholderText"/>
            </w:rPr>
            <w:t xml:space="preserve">Click or tap here to enter </w:t>
          </w:r>
          <w:r>
            <w:rPr>
              <w:rStyle w:val="PlaceholderText"/>
            </w:rPr>
            <w:t>direct supervisors title</w:t>
          </w:r>
          <w:r w:rsidRPr="004D4659">
            <w:rPr>
              <w:rStyle w:val="PlaceholderText"/>
            </w:rPr>
            <w:t>.</w:t>
          </w:r>
        </w:p>
      </w:docPartBody>
    </w:docPart>
    <w:docPart>
      <w:docPartPr>
        <w:name w:val="86A4F77E580745E491FBB9AAD360FECF"/>
        <w:category>
          <w:name w:val="General"/>
          <w:gallery w:val="placeholder"/>
        </w:category>
        <w:types>
          <w:type w:val="bbPlcHdr"/>
        </w:types>
        <w:behaviors>
          <w:behavior w:val="content"/>
        </w:behaviors>
        <w:guid w:val="{4F792165-D803-4DE1-AFA9-F68BBD631C2D}"/>
      </w:docPartPr>
      <w:docPartBody>
        <w:p w:rsidR="00B309E6" w:rsidRDefault="00BE4FD9" w:rsidP="00BE4FD9">
          <w:pPr>
            <w:pStyle w:val="86A4F77E580745E491FBB9AAD360FECF"/>
          </w:pPr>
          <w:r w:rsidRPr="004D4659">
            <w:rPr>
              <w:rStyle w:val="PlaceholderText"/>
            </w:rPr>
            <w:t xml:space="preserve">Click or tap here to enter </w:t>
          </w:r>
          <w:r>
            <w:rPr>
              <w:rStyle w:val="PlaceholderText"/>
            </w:rPr>
            <w:t>direct supervisors title</w:t>
          </w:r>
          <w:r w:rsidRPr="004D4659">
            <w:rPr>
              <w:rStyle w:val="PlaceholderText"/>
            </w:rPr>
            <w:t>.</w:t>
          </w:r>
        </w:p>
      </w:docPartBody>
    </w:docPart>
    <w:docPart>
      <w:docPartPr>
        <w:name w:val="46DBBEEE23C44E4CBB358186B24CD1E4"/>
        <w:category>
          <w:name w:val="General"/>
          <w:gallery w:val="placeholder"/>
        </w:category>
        <w:types>
          <w:type w:val="bbPlcHdr"/>
        </w:types>
        <w:behaviors>
          <w:behavior w:val="content"/>
        </w:behaviors>
        <w:guid w:val="{73CE5FFB-44A1-4787-857D-26A63B326C91}"/>
      </w:docPartPr>
      <w:docPartBody>
        <w:p w:rsidR="00B309E6" w:rsidRDefault="00BE4FD9" w:rsidP="00BE4FD9">
          <w:pPr>
            <w:pStyle w:val="46DBBEEE23C44E4CBB358186B24CD1E4"/>
          </w:pPr>
          <w:r w:rsidRPr="004D4659">
            <w:rPr>
              <w:rStyle w:val="PlaceholderText"/>
            </w:rPr>
            <w:t xml:space="preserve">Click or tap here to enter </w:t>
          </w:r>
          <w:r>
            <w:rPr>
              <w:rStyle w:val="PlaceholderText"/>
            </w:rPr>
            <w:t>direct supervisors title</w:t>
          </w:r>
          <w:r w:rsidRPr="004D4659">
            <w:rPr>
              <w:rStyle w:val="PlaceholderText"/>
            </w:rPr>
            <w:t>.</w:t>
          </w:r>
        </w:p>
      </w:docPartBody>
    </w:docPart>
    <w:docPart>
      <w:docPartPr>
        <w:name w:val="BB334511DFCB4459B6982C0D80A28FCE"/>
        <w:category>
          <w:name w:val="General"/>
          <w:gallery w:val="placeholder"/>
        </w:category>
        <w:types>
          <w:type w:val="bbPlcHdr"/>
        </w:types>
        <w:behaviors>
          <w:behavior w:val="content"/>
        </w:behaviors>
        <w:guid w:val="{50CC6AA9-5023-4372-8FDB-BDFFA1FCBE10}"/>
      </w:docPartPr>
      <w:docPartBody>
        <w:p w:rsidR="00B309E6" w:rsidRDefault="00BE4FD9" w:rsidP="00BE4FD9">
          <w:pPr>
            <w:pStyle w:val="BB334511DFCB4459B6982C0D80A28FCE"/>
          </w:pPr>
          <w:r w:rsidRPr="004D4659">
            <w:rPr>
              <w:rStyle w:val="PlaceholderText"/>
            </w:rPr>
            <w:t xml:space="preserve">Click or tap here to enter </w:t>
          </w:r>
          <w:r>
            <w:rPr>
              <w:rStyle w:val="PlaceholderText"/>
            </w:rPr>
            <w:t>direct supervisors title</w:t>
          </w:r>
          <w:r w:rsidRPr="004D4659">
            <w:rPr>
              <w:rStyle w:val="PlaceholderText"/>
            </w:rPr>
            <w:t>.</w:t>
          </w:r>
        </w:p>
      </w:docPartBody>
    </w:docPart>
    <w:docPart>
      <w:docPartPr>
        <w:name w:val="2C1EA1D8134B4C67AF01EC1A621CDC56"/>
        <w:category>
          <w:name w:val="General"/>
          <w:gallery w:val="placeholder"/>
        </w:category>
        <w:types>
          <w:type w:val="bbPlcHdr"/>
        </w:types>
        <w:behaviors>
          <w:behavior w:val="content"/>
        </w:behaviors>
        <w:guid w:val="{D5452F20-2568-4958-9796-F59CE2EDC353}"/>
      </w:docPartPr>
      <w:docPartBody>
        <w:p w:rsidR="00B309E6" w:rsidRDefault="00BE4FD9" w:rsidP="00BE4FD9">
          <w:pPr>
            <w:pStyle w:val="2C1EA1D8134B4C67AF01EC1A621CDC56"/>
          </w:pPr>
          <w:r w:rsidRPr="004D4659">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4FD9"/>
    <w:rsid w:val="00391008"/>
    <w:rsid w:val="00B309E6"/>
    <w:rsid w:val="00BE4FD9"/>
    <w:rsid w:val="00E002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E4FD9"/>
    <w:rPr>
      <w:color w:val="808080"/>
    </w:rPr>
  </w:style>
  <w:style w:type="paragraph" w:customStyle="1" w:styleId="87F689D08BA6479BA12DBDBC48820557">
    <w:name w:val="87F689D08BA6479BA12DBDBC48820557"/>
    <w:rsid w:val="00BE4FD9"/>
  </w:style>
  <w:style w:type="paragraph" w:customStyle="1" w:styleId="1A420C5114CF42D2AEAA1A0D8A5073BD">
    <w:name w:val="1A420C5114CF42D2AEAA1A0D8A5073BD"/>
    <w:rsid w:val="00BE4FD9"/>
  </w:style>
  <w:style w:type="paragraph" w:customStyle="1" w:styleId="E658D348F39F4B56B7D535675D56EFB2">
    <w:name w:val="E658D348F39F4B56B7D535675D56EFB2"/>
    <w:rsid w:val="00BE4FD9"/>
  </w:style>
  <w:style w:type="paragraph" w:customStyle="1" w:styleId="E297F9F2CC774F9AA8EC282E190E9E98">
    <w:name w:val="E297F9F2CC774F9AA8EC282E190E9E98"/>
    <w:rsid w:val="00BE4FD9"/>
  </w:style>
  <w:style w:type="paragraph" w:customStyle="1" w:styleId="A32EA490ECC9488382358C85D4B15E4A">
    <w:name w:val="A32EA490ECC9488382358C85D4B15E4A"/>
    <w:rsid w:val="00BE4FD9"/>
  </w:style>
  <w:style w:type="paragraph" w:customStyle="1" w:styleId="4077A8F390D54F5A8A0CAE281495EF36">
    <w:name w:val="4077A8F390D54F5A8A0CAE281495EF36"/>
    <w:rsid w:val="00BE4FD9"/>
  </w:style>
  <w:style w:type="paragraph" w:customStyle="1" w:styleId="5ABE3E30C2154BB8993A0DA12129878B">
    <w:name w:val="5ABE3E30C2154BB8993A0DA12129878B"/>
    <w:rsid w:val="00BE4FD9"/>
  </w:style>
  <w:style w:type="paragraph" w:customStyle="1" w:styleId="86A4F77E580745E491FBB9AAD360FECF">
    <w:name w:val="86A4F77E580745E491FBB9AAD360FECF"/>
    <w:rsid w:val="00BE4FD9"/>
  </w:style>
  <w:style w:type="paragraph" w:customStyle="1" w:styleId="46DBBEEE23C44E4CBB358186B24CD1E4">
    <w:name w:val="46DBBEEE23C44E4CBB358186B24CD1E4"/>
    <w:rsid w:val="00BE4FD9"/>
  </w:style>
  <w:style w:type="paragraph" w:customStyle="1" w:styleId="BB334511DFCB4459B6982C0D80A28FCE">
    <w:name w:val="BB334511DFCB4459B6982C0D80A28FCE"/>
    <w:rsid w:val="00BE4FD9"/>
  </w:style>
  <w:style w:type="paragraph" w:customStyle="1" w:styleId="2C1EA1D8134B4C67AF01EC1A621CDC56">
    <w:name w:val="2C1EA1D8134B4C67AF01EC1A621CDC56"/>
    <w:rsid w:val="00BE4F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1301</Words>
  <Characters>7420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 Department</dc:creator>
  <cp:lastModifiedBy>Gabrielle Fox-Monroe</cp:lastModifiedBy>
  <cp:revision>2</cp:revision>
  <dcterms:created xsi:type="dcterms:W3CDTF">2020-08-06T17:41:00Z</dcterms:created>
  <dcterms:modified xsi:type="dcterms:W3CDTF">2020-08-06T17:41:00Z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2019-10-17T00:00:00Z</vt:filetime>
  </property>
  <property fmtid="{D5CDD505-2E9C-101B-9397-08002B2CF9AE}" pid="3" name="Creator">
    <vt:lpwstr>Acrobat PDFMaker 19 for Word</vt:lpwstr>
  </property>
  <property fmtid="{D5CDD505-2E9C-101B-9397-08002B2CF9AE}" pid="4" name="LastSaved">
    <vt:filetime>2020-01-02T00:00:00Z</vt:filetime>
  </property>
</Properties>
</file>