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0D68FE" w:rsidRDefault="0096582F">
      <w:pPr>
        <w:pStyle w:val="BodyText"/>
        <w:ind w:left="232"/>
        <w:rPr>
          <w:rFonts w:ascii="Times New Roman" w:hAnsi="Times New Roman" w:cs="Times New Roman"/>
          <w:sz w:val="24"/>
          <w:szCs w:val="24"/>
        </w:rPr>
      </w:pPr>
      <w:r w:rsidRPr="000D68FE">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0D68FE"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0D68FE" w14:paraId="794ED849" w14:textId="77777777" w:rsidTr="6022DE3A">
        <w:trPr>
          <w:trHeight w:val="899"/>
        </w:trPr>
        <w:tc>
          <w:tcPr>
            <w:tcW w:w="4500" w:type="dxa"/>
          </w:tcPr>
          <w:p w14:paraId="6C8EDE5C" w14:textId="7613A7F3" w:rsidR="00F5234D" w:rsidRPr="000D68FE" w:rsidRDefault="0096582F" w:rsidP="00F5234D">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 xml:space="preserve">Job Title: </w:t>
            </w:r>
            <w:r w:rsidR="00FE4BFE" w:rsidRPr="00FE4BFE">
              <w:rPr>
                <w:rFonts w:ascii="Times New Roman" w:hAnsi="Times New Roman" w:cs="Times New Roman"/>
                <w:sz w:val="24"/>
                <w:szCs w:val="24"/>
              </w:rPr>
              <w:t>Summer Custodial Support</w:t>
            </w:r>
          </w:p>
          <w:p w14:paraId="1D752BBB" w14:textId="37F27C14" w:rsidR="00B82BE3" w:rsidRPr="000D68FE" w:rsidRDefault="00B82BE3">
            <w:pPr>
              <w:pStyle w:val="TableParagraph"/>
              <w:spacing w:before="52"/>
              <w:ind w:left="107"/>
              <w:rPr>
                <w:rFonts w:ascii="Times New Roman" w:hAnsi="Times New Roman" w:cs="Times New Roman"/>
                <w:sz w:val="24"/>
                <w:szCs w:val="24"/>
              </w:rPr>
            </w:pPr>
          </w:p>
        </w:tc>
        <w:tc>
          <w:tcPr>
            <w:tcW w:w="4140" w:type="dxa"/>
          </w:tcPr>
          <w:p w14:paraId="7B4EC130" w14:textId="0ACF4D36" w:rsidR="00B82BE3" w:rsidRPr="000D68FE" w:rsidRDefault="6022DE3A" w:rsidP="6022DE3A">
            <w:pPr>
              <w:pStyle w:val="TableParagraph"/>
              <w:spacing w:before="52"/>
              <w:ind w:left="110"/>
              <w:rPr>
                <w:rFonts w:ascii="Times New Roman" w:hAnsi="Times New Roman" w:cs="Times New Roman"/>
                <w:i/>
                <w:iCs/>
                <w:sz w:val="24"/>
                <w:szCs w:val="24"/>
              </w:rPr>
            </w:pPr>
            <w:r w:rsidRPr="000D68FE">
              <w:rPr>
                <w:rFonts w:ascii="Times New Roman" w:hAnsi="Times New Roman" w:cs="Times New Roman"/>
                <w:b/>
                <w:bCs/>
                <w:sz w:val="24"/>
                <w:szCs w:val="24"/>
              </w:rPr>
              <w:t>FLSA Classification:</w:t>
            </w:r>
          </w:p>
          <w:p w14:paraId="6A05A809" w14:textId="77777777" w:rsidR="00B82BE3" w:rsidRPr="000D68FE" w:rsidRDefault="00B82BE3">
            <w:pPr>
              <w:pStyle w:val="TableParagraph"/>
              <w:spacing w:before="10"/>
              <w:ind w:left="0"/>
              <w:rPr>
                <w:rFonts w:ascii="Times New Roman" w:hAnsi="Times New Roman" w:cs="Times New Roman"/>
                <w:sz w:val="24"/>
                <w:szCs w:val="24"/>
              </w:rPr>
            </w:pPr>
          </w:p>
          <w:p w14:paraId="26B056F5" w14:textId="6CE9817C" w:rsidR="00236420" w:rsidRPr="000D68FE" w:rsidRDefault="00236420" w:rsidP="00236420">
            <w:pPr>
              <w:pStyle w:val="TableParagraph"/>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 xml:space="preserve"> </w:t>
            </w:r>
            <w:r w:rsidRPr="000D68FE">
              <w:rPr>
                <w:rFonts w:ascii="Segoe UI Symbol" w:hAnsi="Segoe UI Symbol" w:cs="Segoe UI Symbol"/>
                <w:sz w:val="24"/>
                <w:szCs w:val="24"/>
              </w:rPr>
              <w:t>☐</w:t>
            </w:r>
            <w:r w:rsidR="0096582F" w:rsidRPr="000D68FE">
              <w:rPr>
                <w:rFonts w:ascii="Times New Roman" w:hAnsi="Times New Roman" w:cs="Times New Roman"/>
                <w:spacing w:val="-3"/>
                <w:sz w:val="24"/>
                <w:szCs w:val="24"/>
              </w:rPr>
              <w:t xml:space="preserve">Exempt </w:t>
            </w:r>
          </w:p>
          <w:p w14:paraId="125511A7" w14:textId="6F9E4B01" w:rsidR="00B82BE3" w:rsidRPr="000D68FE" w:rsidRDefault="0096582F" w:rsidP="00236420">
            <w:pPr>
              <w:pStyle w:val="TableParagraph"/>
              <w:numPr>
                <w:ilvl w:val="0"/>
                <w:numId w:val="9"/>
              </w:numPr>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Nonexempt</w:t>
            </w:r>
          </w:p>
        </w:tc>
      </w:tr>
      <w:tr w:rsidR="00B82BE3" w:rsidRPr="000D68FE" w14:paraId="28A04253" w14:textId="77777777" w:rsidTr="6022DE3A">
        <w:trPr>
          <w:trHeight w:val="923"/>
        </w:trPr>
        <w:tc>
          <w:tcPr>
            <w:tcW w:w="4500" w:type="dxa"/>
          </w:tcPr>
          <w:p w14:paraId="2C8ACA71" w14:textId="4FF6904B" w:rsidR="00B82BE3" w:rsidRPr="000D68FE" w:rsidRDefault="0096582F">
            <w:pPr>
              <w:pStyle w:val="TableParagraph"/>
              <w:spacing w:before="48"/>
              <w:ind w:left="57"/>
              <w:rPr>
                <w:rFonts w:ascii="Times New Roman" w:hAnsi="Times New Roman" w:cs="Times New Roman"/>
                <w:sz w:val="24"/>
                <w:szCs w:val="24"/>
              </w:rPr>
            </w:pPr>
            <w:r w:rsidRPr="000D68FE">
              <w:rPr>
                <w:rFonts w:ascii="Times New Roman" w:hAnsi="Times New Roman" w:cs="Times New Roman"/>
                <w:b/>
                <w:sz w:val="24"/>
                <w:szCs w:val="24"/>
              </w:rPr>
              <w:t xml:space="preserve">Reports to: </w:t>
            </w:r>
            <w:r w:rsidR="00FE4BFE" w:rsidRPr="00C77BB9">
              <w:rPr>
                <w:rFonts w:ascii="Times New Roman" w:hAnsi="Times New Roman"/>
              </w:rPr>
              <w:t>Custodial Supervisor</w:t>
            </w:r>
            <w:r w:rsidR="00FE4BFE" w:rsidRPr="000D68FE">
              <w:rPr>
                <w:rFonts w:ascii="Times New Roman" w:hAnsi="Times New Roman" w:cs="Times New Roman"/>
                <w:color w:val="3C4043"/>
                <w:shd w:val="clear" w:color="auto" w:fill="FFFFFF"/>
              </w:rPr>
              <w:t xml:space="preserve"> </w:t>
            </w:r>
          </w:p>
        </w:tc>
        <w:tc>
          <w:tcPr>
            <w:tcW w:w="4140" w:type="dxa"/>
          </w:tcPr>
          <w:p w14:paraId="5C4879D2" w14:textId="7D7B16CC"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Location:</w:t>
            </w:r>
            <w:r w:rsidR="00BC492F" w:rsidRPr="000D68FE">
              <w:rPr>
                <w:rFonts w:ascii="Times New Roman" w:hAnsi="Times New Roman" w:cs="Times New Roman"/>
                <w:b/>
                <w:sz w:val="24"/>
                <w:szCs w:val="24"/>
              </w:rPr>
              <w:t xml:space="preserve"> </w:t>
            </w:r>
          </w:p>
        </w:tc>
      </w:tr>
      <w:tr w:rsidR="00B82BE3" w:rsidRPr="000D68FE" w14:paraId="184470AB" w14:textId="77777777" w:rsidTr="6022DE3A">
        <w:trPr>
          <w:trHeight w:val="501"/>
        </w:trPr>
        <w:tc>
          <w:tcPr>
            <w:tcW w:w="4500" w:type="dxa"/>
          </w:tcPr>
          <w:p w14:paraId="50FAF229" w14:textId="0BB0E179"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Department:</w:t>
            </w:r>
            <w:r w:rsidR="00BC492F" w:rsidRPr="000D68FE">
              <w:rPr>
                <w:rFonts w:ascii="Times New Roman" w:hAnsi="Times New Roman" w:cs="Times New Roman"/>
                <w:b/>
                <w:sz w:val="24"/>
                <w:szCs w:val="24"/>
              </w:rPr>
              <w:t xml:space="preserve"> </w:t>
            </w:r>
            <w:r w:rsidR="000D68FE" w:rsidRPr="000D68FE">
              <w:rPr>
                <w:rFonts w:ascii="Times New Roman" w:hAnsi="Times New Roman" w:cs="Times New Roman"/>
                <w:color w:val="000000"/>
                <w:shd w:val="clear" w:color="auto" w:fill="FFFFFF"/>
              </w:rPr>
              <w:t>Admission</w:t>
            </w:r>
          </w:p>
        </w:tc>
        <w:tc>
          <w:tcPr>
            <w:tcW w:w="4140" w:type="dxa"/>
          </w:tcPr>
          <w:p w14:paraId="381154DF" w14:textId="77777777" w:rsidR="00B82BE3" w:rsidRPr="000D68FE" w:rsidRDefault="0096582F">
            <w:pPr>
              <w:pStyle w:val="TableParagraph"/>
              <w:spacing w:before="49"/>
              <w:ind w:left="107"/>
              <w:rPr>
                <w:rFonts w:ascii="Times New Roman" w:hAnsi="Times New Roman" w:cs="Times New Roman"/>
                <w:b/>
                <w:sz w:val="24"/>
                <w:szCs w:val="24"/>
              </w:rPr>
            </w:pPr>
            <w:r w:rsidRPr="000D68FE">
              <w:rPr>
                <w:rFonts w:ascii="Times New Roman" w:hAnsi="Times New Roman" w:cs="Times New Roman"/>
                <w:b/>
                <w:sz w:val="24"/>
                <w:szCs w:val="24"/>
              </w:rPr>
              <w:t>Division:</w:t>
            </w:r>
          </w:p>
        </w:tc>
      </w:tr>
      <w:tr w:rsidR="00B82BE3" w:rsidRPr="000D68FE" w14:paraId="67887F2C" w14:textId="77777777" w:rsidTr="6022DE3A">
        <w:trPr>
          <w:trHeight w:val="652"/>
        </w:trPr>
        <w:tc>
          <w:tcPr>
            <w:tcW w:w="4500" w:type="dxa"/>
          </w:tcPr>
          <w:p w14:paraId="519B89B3" w14:textId="77777777" w:rsidR="00B82BE3" w:rsidRPr="000D68FE" w:rsidRDefault="0096582F">
            <w:pPr>
              <w:pStyle w:val="TableParagraph"/>
              <w:spacing w:before="54"/>
              <w:ind w:left="107"/>
              <w:rPr>
                <w:rFonts w:ascii="Times New Roman" w:hAnsi="Times New Roman" w:cs="Times New Roman"/>
                <w:b/>
                <w:sz w:val="24"/>
                <w:szCs w:val="24"/>
              </w:rPr>
            </w:pPr>
            <w:r w:rsidRPr="000D68FE">
              <w:rPr>
                <w:rFonts w:ascii="Times New Roman" w:hAnsi="Times New Roman" w:cs="Times New Roman"/>
                <w:b/>
                <w:sz w:val="24"/>
                <w:szCs w:val="24"/>
              </w:rPr>
              <w:t>Employment Category:</w:t>
            </w:r>
          </w:p>
          <w:p w14:paraId="1EDA16B2" w14:textId="77777777" w:rsidR="000D68FE" w:rsidRPr="000D68FE" w:rsidRDefault="0096582F" w:rsidP="000D68FE">
            <w:pPr>
              <w:pStyle w:val="TableParagraph"/>
              <w:tabs>
                <w:tab w:val="left" w:pos="379"/>
                <w:tab w:val="left" w:pos="1552"/>
              </w:tabs>
              <w:spacing w:before="58" w:line="252" w:lineRule="exact"/>
              <w:ind w:left="826"/>
              <w:rPr>
                <w:rFonts w:ascii="Times New Roman" w:hAnsi="Times New Roman" w:cs="Times New Roman"/>
                <w:sz w:val="24"/>
                <w:szCs w:val="24"/>
              </w:rPr>
            </w:pPr>
            <w:r w:rsidRPr="000D68FE">
              <w:rPr>
                <w:rFonts w:ascii="Times New Roman" w:hAnsi="Times New Roman" w:cs="Times New Roman"/>
                <w:sz w:val="24"/>
                <w:szCs w:val="24"/>
              </w:rPr>
              <w:t>Full-Time</w:t>
            </w:r>
            <w:r w:rsidRPr="000D68FE">
              <w:rPr>
                <w:rFonts w:ascii="Times New Roman" w:hAnsi="Times New Roman" w:cs="Times New Roman"/>
                <w:sz w:val="24"/>
                <w:szCs w:val="24"/>
              </w:rPr>
              <w:tab/>
            </w:r>
          </w:p>
          <w:p w14:paraId="262FD6BE" w14:textId="2FA55F44" w:rsidR="00B82BE3" w:rsidRPr="000D68FE" w:rsidRDefault="0096582F" w:rsidP="000D68FE">
            <w:pPr>
              <w:pStyle w:val="TableParagraph"/>
              <w:numPr>
                <w:ilvl w:val="0"/>
                <w:numId w:val="15"/>
              </w:numPr>
              <w:tabs>
                <w:tab w:val="left" w:pos="379"/>
                <w:tab w:val="left" w:pos="1552"/>
              </w:tabs>
              <w:spacing w:before="58" w:line="252" w:lineRule="exact"/>
              <w:rPr>
                <w:rFonts w:ascii="Times New Roman" w:hAnsi="Times New Roman" w:cs="Times New Roman"/>
                <w:sz w:val="24"/>
                <w:szCs w:val="24"/>
              </w:rPr>
            </w:pPr>
            <w:r w:rsidRPr="000D68FE">
              <w:rPr>
                <w:rFonts w:ascii="Times New Roman" w:hAnsi="Times New Roman" w:cs="Times New Roman"/>
                <w:spacing w:val="-62"/>
                <w:sz w:val="24"/>
                <w:szCs w:val="24"/>
              </w:rPr>
              <w:t xml:space="preserve"> </w:t>
            </w:r>
            <w:r w:rsidRPr="000D68FE">
              <w:rPr>
                <w:rFonts w:ascii="Times New Roman" w:hAnsi="Times New Roman" w:cs="Times New Roman"/>
                <w:sz w:val="24"/>
                <w:szCs w:val="24"/>
              </w:rPr>
              <w:t>Part-Time</w:t>
            </w:r>
          </w:p>
        </w:tc>
        <w:tc>
          <w:tcPr>
            <w:tcW w:w="4140" w:type="dxa"/>
          </w:tcPr>
          <w:p w14:paraId="78CA141A" w14:textId="0AE10C7F" w:rsidR="00B82BE3" w:rsidRPr="000D68FE" w:rsidRDefault="6022DE3A" w:rsidP="6022DE3A">
            <w:pPr>
              <w:pStyle w:val="TableParagraph"/>
              <w:spacing w:before="48"/>
              <w:ind w:left="110"/>
              <w:rPr>
                <w:rFonts w:ascii="Times New Roman" w:hAnsi="Times New Roman" w:cs="Times New Roman"/>
                <w:i/>
                <w:iCs/>
                <w:sz w:val="24"/>
                <w:szCs w:val="24"/>
              </w:rPr>
            </w:pPr>
            <w:r w:rsidRPr="000D68FE">
              <w:rPr>
                <w:rFonts w:ascii="Times New Roman" w:hAnsi="Times New Roman" w:cs="Times New Roman"/>
                <w:b/>
                <w:bCs/>
                <w:sz w:val="24"/>
                <w:szCs w:val="24"/>
              </w:rPr>
              <w:t>Paygrade:</w:t>
            </w:r>
          </w:p>
        </w:tc>
      </w:tr>
    </w:tbl>
    <w:p w14:paraId="00DA325F" w14:textId="07DD82C6" w:rsidR="00B82BE3" w:rsidRPr="000D68FE" w:rsidRDefault="00BC492F">
      <w:pPr>
        <w:pStyle w:val="BodyText"/>
        <w:spacing w:before="11"/>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0D68FE" w:rsidRDefault="00B82BE3">
      <w:pPr>
        <w:pStyle w:val="BodyText"/>
        <w:spacing w:before="7"/>
        <w:rPr>
          <w:rFonts w:ascii="Times New Roman" w:hAnsi="Times New Roman" w:cs="Times New Roman"/>
          <w:sz w:val="24"/>
          <w:szCs w:val="24"/>
        </w:rPr>
      </w:pPr>
    </w:p>
    <w:p w14:paraId="420A12BB" w14:textId="7FBDB5E1" w:rsidR="00FE4BFE" w:rsidRDefault="00FE4BFE" w:rsidP="00FE4BFE">
      <w:pPr>
        <w:ind w:left="429"/>
        <w:jc w:val="both"/>
        <w:rPr>
          <w:rFonts w:ascii="Times New Roman" w:hAnsi="Times New Roman" w:cs="Times New Roman"/>
        </w:rPr>
      </w:pPr>
      <w:r w:rsidRPr="000D68FE">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2CDE6C06">
                <wp:simplePos x="0" y="0"/>
                <wp:positionH relativeFrom="page">
                  <wp:posOffset>1179195</wp:posOffset>
                </wp:positionH>
                <wp:positionV relativeFrom="paragraph">
                  <wp:posOffset>537845</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92.85pt;margin-top:42.35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Pr="00FE4BFE">
        <w:rPr>
          <w:rFonts w:ascii="Times New Roman" w:hAnsi="Times New Roman" w:cs="Times New Roman"/>
        </w:rPr>
        <w:t>These seasonal, non-benefits eligible positions are expected to begin on May 12, 2021 and last less than 120 days. Successful candidates will clean and care for university buildings and premises as well as move equipment, furniture and setup for classes or special events</w:t>
      </w:r>
      <w:r>
        <w:rPr>
          <w:rFonts w:ascii="Times New Roman" w:hAnsi="Times New Roman" w:cs="Times New Roman"/>
        </w:rPr>
        <w:t>.</w:t>
      </w:r>
    </w:p>
    <w:p w14:paraId="41414340" w14:textId="77777777" w:rsidR="00FE4BFE" w:rsidRDefault="00FE4BFE" w:rsidP="00FE4BFE">
      <w:pPr>
        <w:ind w:left="429"/>
        <w:jc w:val="both"/>
        <w:rPr>
          <w:rFonts w:ascii="Times New Roman" w:hAnsi="Times New Roman" w:cs="Times New Roman"/>
          <w:color w:val="000000"/>
        </w:rPr>
      </w:pPr>
    </w:p>
    <w:p w14:paraId="11CABF6A" w14:textId="7782907E" w:rsidR="00FE4BFE" w:rsidRPr="00FE4BFE" w:rsidRDefault="00FE4BFE" w:rsidP="00FE4BFE">
      <w:pPr>
        <w:pStyle w:val="ListParagraph"/>
        <w:numPr>
          <w:ilvl w:val="0"/>
          <w:numId w:val="17"/>
        </w:numPr>
        <w:jc w:val="both"/>
        <w:rPr>
          <w:rFonts w:ascii="Times New Roman" w:hAnsi="Times New Roman" w:cs="Times New Roman"/>
          <w:color w:val="000000"/>
        </w:rPr>
      </w:pPr>
      <w:r w:rsidRPr="00FE4BFE">
        <w:rPr>
          <w:rFonts w:ascii="Times New Roman" w:hAnsi="Times New Roman" w:cs="Times New Roman"/>
          <w:color w:val="000000"/>
        </w:rPr>
        <w:t>Cleaning of university buildings to include emptying waste containers, cleaning restroom facilities, dusting furniture, walls and ducts, light fixtures, vents, mopping floors, stripping and waxing floors, vacuuming and extracting carpets, dusting and washing windows.</w:t>
      </w:r>
    </w:p>
    <w:p w14:paraId="2A1E0845" w14:textId="77777777" w:rsidR="00FE4BFE" w:rsidRPr="00FE4BFE" w:rsidRDefault="00FE4BFE" w:rsidP="00FE4BFE">
      <w:pPr>
        <w:pStyle w:val="ListParagraph"/>
        <w:numPr>
          <w:ilvl w:val="0"/>
          <w:numId w:val="17"/>
        </w:numPr>
        <w:jc w:val="both"/>
        <w:rPr>
          <w:rFonts w:ascii="Times New Roman" w:hAnsi="Times New Roman" w:cs="Times New Roman"/>
          <w:color w:val="000000"/>
        </w:rPr>
      </w:pPr>
      <w:r w:rsidRPr="00FE4BFE">
        <w:rPr>
          <w:rFonts w:ascii="Times New Roman" w:hAnsi="Times New Roman" w:cs="Times New Roman"/>
          <w:color w:val="000000"/>
        </w:rPr>
        <w:t>Complete special housekeeping projects, moving furniture, linens, and support special event preparation.</w:t>
      </w:r>
    </w:p>
    <w:p w14:paraId="5D3012D6" w14:textId="77777777" w:rsidR="00FE4BFE" w:rsidRPr="00FE4BFE" w:rsidRDefault="00FE4BFE" w:rsidP="00FE4BFE">
      <w:pPr>
        <w:pStyle w:val="ListParagraph"/>
        <w:numPr>
          <w:ilvl w:val="0"/>
          <w:numId w:val="17"/>
        </w:numPr>
        <w:jc w:val="both"/>
        <w:rPr>
          <w:rFonts w:ascii="Times New Roman" w:hAnsi="Times New Roman" w:cs="Times New Roman"/>
          <w:color w:val="000000"/>
        </w:rPr>
      </w:pPr>
      <w:r w:rsidRPr="00FE4BFE">
        <w:rPr>
          <w:rFonts w:ascii="Times New Roman" w:hAnsi="Times New Roman" w:cs="Times New Roman"/>
          <w:color w:val="000000"/>
        </w:rPr>
        <w:t>Promptly identify and report minor maintenance problems to supervision.</w:t>
      </w:r>
    </w:p>
    <w:p w14:paraId="184F786E" w14:textId="77777777" w:rsidR="00FE4BFE" w:rsidRPr="00FE4BFE" w:rsidRDefault="00FE4BFE" w:rsidP="00FE4BFE">
      <w:pPr>
        <w:pStyle w:val="ListParagraph"/>
        <w:numPr>
          <w:ilvl w:val="0"/>
          <w:numId w:val="17"/>
        </w:numPr>
        <w:jc w:val="both"/>
        <w:rPr>
          <w:rFonts w:ascii="Times New Roman" w:hAnsi="Times New Roman" w:cs="Times New Roman"/>
          <w:color w:val="000000"/>
        </w:rPr>
      </w:pPr>
      <w:r w:rsidRPr="00FE4BFE">
        <w:rPr>
          <w:rFonts w:ascii="Times New Roman" w:hAnsi="Times New Roman" w:cs="Times New Roman"/>
          <w:color w:val="000000"/>
        </w:rPr>
        <w:t>Re-supply custodial closets and restrooms regularly.</w:t>
      </w:r>
    </w:p>
    <w:p w14:paraId="1DF6E83A" w14:textId="555B0AD0" w:rsidR="00171B15" w:rsidRPr="00FE4BFE" w:rsidRDefault="00FE4BFE" w:rsidP="00FE4BFE">
      <w:pPr>
        <w:pStyle w:val="ListParagraph"/>
        <w:numPr>
          <w:ilvl w:val="0"/>
          <w:numId w:val="17"/>
        </w:numPr>
        <w:jc w:val="both"/>
        <w:rPr>
          <w:rFonts w:ascii="Times New Roman" w:hAnsi="Times New Roman" w:cs="Times New Roman"/>
          <w:color w:val="000000"/>
        </w:rPr>
      </w:pPr>
      <w:r w:rsidRPr="00FE4BFE">
        <w:rPr>
          <w:rFonts w:ascii="Times New Roman" w:hAnsi="Times New Roman" w:cs="Times New Roman"/>
          <w:color w:val="000000"/>
        </w:rPr>
        <w:t>Perform other related duties as required</w:t>
      </w:r>
      <w:r w:rsidR="00627C2E" w:rsidRPr="000D68FE">
        <w:rPr>
          <w:noProof/>
        </w:rPr>
        <mc:AlternateContent>
          <mc:Choice Requires="wps">
            <w:drawing>
              <wp:anchor distT="0" distB="0" distL="114300" distR="114300" simplePos="0" relativeHeight="251667456" behindDoc="0" locked="0" layoutInCell="1" allowOverlap="1" wp14:anchorId="6E7BC3D5" wp14:editId="22DF722D">
                <wp:simplePos x="0" y="0"/>
                <wp:positionH relativeFrom="column">
                  <wp:posOffset>247650</wp:posOffset>
                </wp:positionH>
                <wp:positionV relativeFrom="paragraph">
                  <wp:posOffset>285115</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E7BC3D5" id="Text Box 25" o:spid="_x0000_s1041" type="#_x0000_t202" style="position:absolute;left:0;text-align:left;margin-left:19.5pt;margin-top:22.45pt;width:430.9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square"/>
              </v:shape>
            </w:pict>
          </mc:Fallback>
        </mc:AlternateContent>
      </w:r>
      <w:r w:rsidR="00171B15" w:rsidRPr="00FE4BFE">
        <w:rPr>
          <w:rFonts w:ascii="Times New Roman" w:hAnsi="Times New Roman" w:cs="Times New Roman"/>
          <w:color w:val="000000"/>
        </w:rPr>
        <w:t>.</w:t>
      </w:r>
    </w:p>
    <w:p w14:paraId="2716B4C4" w14:textId="5E166438" w:rsidR="00B82BE3" w:rsidRPr="000D68FE" w:rsidRDefault="00B82BE3" w:rsidP="00627C2E">
      <w:pPr>
        <w:widowControl/>
        <w:pBdr>
          <w:top w:val="nil"/>
          <w:left w:val="nil"/>
          <w:bottom w:val="nil"/>
          <w:right w:val="nil"/>
          <w:between w:val="nil"/>
        </w:pBdr>
        <w:autoSpaceDE/>
        <w:autoSpaceDN/>
        <w:spacing w:line="259" w:lineRule="auto"/>
        <w:ind w:left="720"/>
        <w:jc w:val="both"/>
        <w:rPr>
          <w:rFonts w:ascii="Times New Roman" w:hAnsi="Times New Roman" w:cs="Times New Roman"/>
          <w:sz w:val="24"/>
          <w:szCs w:val="24"/>
        </w:rPr>
      </w:pPr>
    </w:p>
    <w:p w14:paraId="74328EB3" w14:textId="7A8461F3"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Must demonstrate the ability to speak English at a level necessary to communicate with coworkers, staff, faculty, and students.</w:t>
      </w:r>
    </w:p>
    <w:p w14:paraId="52996781" w14:textId="77777777"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Must demonstrate the ability to read English at a level necessary to understand safety information contained on MSDS, and cleaning methods used in the normal course and scope of the job.</w:t>
      </w:r>
    </w:p>
    <w:p w14:paraId="6224B114" w14:textId="77777777"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 xml:space="preserve">Related experience plus the ability to operate the floor machines required. </w:t>
      </w:r>
    </w:p>
    <w:p w14:paraId="34AA37B7" w14:textId="77777777"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Must be able to lift and carry up to 50 pounds, climb stairs and ladders to 20 feet and work off a platform lift or scaffold.</w:t>
      </w:r>
    </w:p>
    <w:p w14:paraId="01282D18" w14:textId="77777777"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 xml:space="preserve">Ability to comply with workplace guidelines and attendance requirements (i.e. emergency cell phone use only). </w:t>
      </w:r>
    </w:p>
    <w:p w14:paraId="7D569B60" w14:textId="77777777" w:rsidR="00FE4BFE" w:rsidRPr="00FE4BFE" w:rsidRDefault="00FE4BFE" w:rsidP="00FE4BFE">
      <w:pPr>
        <w:widowControl/>
        <w:numPr>
          <w:ilvl w:val="0"/>
          <w:numId w:val="18"/>
        </w:numPr>
        <w:pBdr>
          <w:top w:val="nil"/>
          <w:left w:val="nil"/>
          <w:bottom w:val="nil"/>
          <w:right w:val="nil"/>
          <w:between w:val="nil"/>
        </w:pBdr>
        <w:autoSpaceDE/>
        <w:autoSpaceDN/>
        <w:spacing w:line="276" w:lineRule="auto"/>
        <w:ind w:left="720" w:right="-360"/>
        <w:rPr>
          <w:rFonts w:ascii="Times New Roman" w:hAnsi="Times New Roman" w:cs="Times New Roman"/>
          <w:color w:val="000000"/>
        </w:rPr>
      </w:pPr>
      <w:r w:rsidRPr="00FE4BFE">
        <w:rPr>
          <w:rFonts w:ascii="Times New Roman" w:hAnsi="Times New Roman" w:cs="Times New Roman"/>
          <w:color w:val="000000"/>
        </w:rPr>
        <w:t>Provide verifiable local references.</w:t>
      </w:r>
    </w:p>
    <w:p w14:paraId="1F1CBEB0" w14:textId="7E93B1C6" w:rsidR="00F5234D" w:rsidRPr="000D68FE" w:rsidRDefault="00FE4BFE" w:rsidP="00FE4BFE">
      <w:pPr>
        <w:widowControl/>
        <w:pBdr>
          <w:top w:val="nil"/>
          <w:left w:val="nil"/>
          <w:bottom w:val="nil"/>
          <w:right w:val="nil"/>
          <w:between w:val="nil"/>
        </w:pBdr>
        <w:autoSpaceDE/>
        <w:autoSpaceDN/>
        <w:spacing w:line="276" w:lineRule="auto"/>
        <w:ind w:left="720" w:right="-360"/>
        <w:rPr>
          <w:rFonts w:ascii="Times New Roman" w:hAnsi="Times New Roman" w:cs="Times New Roman"/>
          <w:b/>
        </w:rPr>
      </w:pPr>
      <w:r w:rsidRPr="00FE4BFE">
        <w:rPr>
          <w:rFonts w:ascii="Times New Roman" w:hAnsi="Times New Roman" w:cs="Times New Roman"/>
          <w:color w:val="000000"/>
        </w:rPr>
        <w:t>Offers made will be conditional to appropriate background screening, including a criminal record check</w:t>
      </w:r>
    </w:p>
    <w:p w14:paraId="145AE06F" w14:textId="1B90F8AE" w:rsidR="00B82BE3" w:rsidRPr="000D68FE" w:rsidRDefault="00BC492F" w:rsidP="00F5234D">
      <w:pPr>
        <w:pStyle w:val="BodyText"/>
        <w:spacing w:before="6"/>
        <w:rPr>
          <w:rFonts w:ascii="Times New Roman" w:hAnsi="Times New Roman" w:cs="Times New Roman"/>
          <w:sz w:val="24"/>
          <w:szCs w:val="24"/>
        </w:rPr>
      </w:pPr>
      <w:r w:rsidRPr="000D68FE">
        <w:rPr>
          <w:rFonts w:ascii="Times New Roman" w:hAnsi="Times New Roman" w:cs="Times New Roman"/>
          <w:noProof/>
          <w:sz w:val="24"/>
          <w:szCs w:val="24"/>
        </w:rPr>
        <w:lastRenderedPageBreak/>
        <mc:AlternateContent>
          <mc:Choice Requires="wps">
            <w:drawing>
              <wp:anchor distT="0" distB="0" distL="0" distR="0" simplePos="0" relativeHeight="251662336" behindDoc="1" locked="0" layoutInCell="1" allowOverlap="1" wp14:anchorId="3EC12FCE" wp14:editId="1D71939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1DC70526" w14:textId="77777777" w:rsidR="00FE4BFE" w:rsidRDefault="00FE4BFE" w:rsidP="00D22E05">
      <w:r>
        <w:t xml:space="preserve">    </w:t>
      </w:r>
      <w:r w:rsidRPr="009D7A71">
        <w:t xml:space="preserve">Assigned custodial vacuum cleaners, mop and bucket, brooms, squeegee, floor machines </w:t>
      </w:r>
      <w:r>
        <w:t xml:space="preserve">   </w:t>
      </w:r>
    </w:p>
    <w:p w14:paraId="565E6F20" w14:textId="6672D6B1" w:rsidR="00D22E05" w:rsidRDefault="00FE4BFE" w:rsidP="00D22E05">
      <w:pPr>
        <w:rPr>
          <w:rFonts w:ascii="Times New Roman" w:hAnsi="Times New Roman" w:cs="Times New Roman"/>
          <w:sz w:val="24"/>
          <w:szCs w:val="24"/>
        </w:rPr>
      </w:pPr>
      <w:r>
        <w:t xml:space="preserve">    </w:t>
      </w:r>
      <w:r w:rsidRPr="009D7A71">
        <w:t>such as buffer, automatic scrubber, carpet extractor and small tools for repair</w:t>
      </w:r>
    </w:p>
    <w:p w14:paraId="0D35E230" w14:textId="77777777" w:rsidR="00FE4BFE" w:rsidRPr="000D68FE" w:rsidRDefault="00FE4BFE" w:rsidP="00D22E05">
      <w:pPr>
        <w:rPr>
          <w:rFonts w:ascii="Times New Roman" w:hAnsi="Times New Roman" w:cs="Times New Roman"/>
          <w:sz w:val="24"/>
          <w:szCs w:val="24"/>
        </w:rPr>
      </w:pPr>
    </w:p>
    <w:p w14:paraId="10B97EAD" w14:textId="63210E34" w:rsidR="00236420" w:rsidRPr="000D68FE" w:rsidRDefault="00236420" w:rsidP="00236420">
      <w:pPr>
        <w:tabs>
          <w:tab w:val="left" w:pos="3150"/>
        </w:tabs>
        <w:ind w:left="360" w:hanging="360"/>
        <w:rPr>
          <w:rFonts w:ascii="Times New Roman" w:eastAsia="Calibri" w:hAnsi="Times New Roman" w:cs="Times New Roman"/>
        </w:rPr>
      </w:pPr>
      <w:r w:rsidRPr="000D68FE">
        <w:rPr>
          <w:rFonts w:ascii="Times New Roman" w:hAnsi="Times New Roman" w:cs="Times New Roman"/>
          <w:b/>
        </w:rPr>
        <w:t xml:space="preserve">     SCHEDULE</w:t>
      </w:r>
      <w:r w:rsidRPr="000D68FE">
        <w:rPr>
          <w:rFonts w:ascii="Times New Roman" w:hAnsi="Times New Roman" w:cs="Times New Roman"/>
        </w:rPr>
        <w:t xml:space="preserve">: </w:t>
      </w:r>
      <w:r w:rsidR="00FE4BFE" w:rsidRPr="00FE4BFE">
        <w:rPr>
          <w:rFonts w:ascii="Times New Roman" w:hAnsi="Times New Roman" w:cs="Times New Roman"/>
        </w:rPr>
        <w:t>Work schedules are primarily from (7:30 am - 4:00 pm) - Monday - Friday, however regular schedules may be altered to meet the needs of the university</w:t>
      </w:r>
    </w:p>
    <w:p w14:paraId="41E57258" w14:textId="048C8423" w:rsidR="00B82BE3" w:rsidRPr="000D68FE" w:rsidRDefault="00BC492F">
      <w:pPr>
        <w:pStyle w:val="BodyText"/>
        <w:spacing w:before="2"/>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985EBCA" w14:textId="77777777" w:rsidR="00236420" w:rsidRPr="000D68FE"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0D68FE">
        <w:rPr>
          <w:rFonts w:ascii="Times New Roman" w:eastAsia="Times New Roman" w:hAnsi="Times New Roman" w:cs="Times New Roman"/>
          <w:b/>
        </w:rPr>
        <w:tab/>
      </w:r>
      <w:r w:rsidRPr="000D68FE">
        <w:rPr>
          <w:rFonts w:ascii="Times New Roman" w:eastAsia="Times New Roman" w:hAnsi="Times New Roman" w:cs="Times New Roman"/>
        </w:rPr>
        <w:t>Physical strength/endurance to enable him/her to perform/participate in the following activities:</w:t>
      </w:r>
    </w:p>
    <w:p w14:paraId="51B39825"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Physically able to lift various materials up to 25 pounds on an occasional basis.</w:t>
      </w:r>
    </w:p>
    <w:p w14:paraId="71E0B5A1"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bend, crouch and reach continuously.</w:t>
      </w:r>
    </w:p>
    <w:p w14:paraId="54A4DACC"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seated, frequently to continuously.</w:t>
      </w:r>
    </w:p>
    <w:p w14:paraId="536AA0F2"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standing up to 15% of the time.</w:t>
      </w:r>
    </w:p>
    <w:p w14:paraId="3CAD3FC7"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0D68FE" w:rsidRDefault="00B82BE3">
      <w:pPr>
        <w:pStyle w:val="BodyText"/>
        <w:rPr>
          <w:rFonts w:ascii="Times New Roman" w:hAnsi="Times New Roman" w:cs="Times New Roman"/>
          <w:sz w:val="24"/>
          <w:szCs w:val="24"/>
        </w:rPr>
      </w:pPr>
    </w:p>
    <w:p w14:paraId="34101C2D" w14:textId="0CBFB133" w:rsidR="00236420" w:rsidRPr="000D68FE" w:rsidRDefault="00BC492F" w:rsidP="00236420">
      <w:pPr>
        <w:tabs>
          <w:tab w:val="left" w:pos="3330"/>
        </w:tabs>
        <w:ind w:left="360" w:hanging="360"/>
        <w:jc w:val="both"/>
        <w:rPr>
          <w:rFonts w:ascii="Times New Roman" w:eastAsia="Calibri" w:hAnsi="Times New Roman" w:cs="Times New Roman"/>
        </w:rPr>
      </w:pPr>
      <w:r w:rsidRPr="000D68FE">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0D68FE">
        <w:rPr>
          <w:rFonts w:ascii="Times New Roman" w:hAnsi="Times New Roman" w:cs="Times New Roman"/>
          <w:b/>
          <w:sz w:val="24"/>
          <w:szCs w:val="24"/>
        </w:rPr>
        <w:t xml:space="preserve">    </w:t>
      </w:r>
      <w:r w:rsidR="00236420" w:rsidRPr="000D68FE">
        <w:rPr>
          <w:rFonts w:ascii="Times New Roman" w:eastAsia="Calibri" w:hAnsi="Times New Roman" w:cs="Times New Roman"/>
          <w:b/>
        </w:rPr>
        <w:t>SUPERVISION RECEIVED</w:t>
      </w:r>
      <w:r w:rsidR="00236420" w:rsidRPr="000D68FE">
        <w:rPr>
          <w:rFonts w:ascii="Times New Roman" w:eastAsia="Calibri" w:hAnsi="Times New Roman" w:cs="Times New Roman"/>
        </w:rPr>
        <w:t>:</w:t>
      </w:r>
      <w:r w:rsidR="00236420" w:rsidRPr="000D68FE">
        <w:rPr>
          <w:rFonts w:ascii="Times New Roman" w:eastAsia="Calibri" w:hAnsi="Times New Roman" w:cs="Times New Roman"/>
        </w:rPr>
        <w:tab/>
      </w:r>
      <w:r w:rsidR="000D68FE" w:rsidRPr="000D68FE">
        <w:rPr>
          <w:rFonts w:ascii="Times New Roman" w:hAnsi="Times New Roman" w:cs="Times New Roman"/>
        </w:rPr>
        <w:t>Supervised</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by</w:t>
      </w:r>
      <w:r w:rsidR="000D68FE" w:rsidRPr="000D68FE">
        <w:rPr>
          <w:rFonts w:ascii="Times New Roman" w:hAnsi="Times New Roman" w:cs="Times New Roman"/>
          <w:spacing w:val="-4"/>
        </w:rPr>
        <w:t xml:space="preserve"> </w:t>
      </w:r>
      <w:r w:rsidR="00FE4BFE" w:rsidRPr="00C77BB9">
        <w:rPr>
          <w:rFonts w:ascii="Times New Roman" w:hAnsi="Times New Roman"/>
        </w:rPr>
        <w:t>Custodial Supervisor</w:t>
      </w:r>
    </w:p>
    <w:p w14:paraId="6915B7BF" w14:textId="77777777" w:rsidR="00236420" w:rsidRPr="000D68FE" w:rsidRDefault="00236420" w:rsidP="00236420">
      <w:pPr>
        <w:widowControl/>
        <w:tabs>
          <w:tab w:val="left" w:pos="3330"/>
        </w:tabs>
        <w:autoSpaceDE/>
        <w:autoSpaceDN/>
        <w:jc w:val="both"/>
        <w:rPr>
          <w:rFonts w:ascii="Times New Roman" w:eastAsia="Calibri" w:hAnsi="Times New Roman" w:cs="Times New Roman"/>
          <w:b/>
        </w:rPr>
      </w:pPr>
    </w:p>
    <w:p w14:paraId="01370C95" w14:textId="13886890" w:rsidR="00236420" w:rsidRPr="000D68FE" w:rsidRDefault="00236420" w:rsidP="00236420">
      <w:pPr>
        <w:widowControl/>
        <w:tabs>
          <w:tab w:val="left" w:pos="3330"/>
        </w:tabs>
        <w:autoSpaceDE/>
        <w:autoSpaceDN/>
        <w:jc w:val="both"/>
        <w:rPr>
          <w:rFonts w:ascii="Times New Roman" w:eastAsia="Calibri" w:hAnsi="Times New Roman" w:cs="Times New Roman"/>
        </w:rPr>
      </w:pPr>
      <w:r w:rsidRPr="000D68FE">
        <w:rPr>
          <w:rFonts w:ascii="Times New Roman" w:eastAsia="Calibri" w:hAnsi="Times New Roman" w:cs="Times New Roman"/>
          <w:b/>
        </w:rPr>
        <w:t xml:space="preserve">    SUPERVISION EXERCISED</w:t>
      </w:r>
      <w:r w:rsidRPr="000D68FE">
        <w:rPr>
          <w:rFonts w:ascii="Times New Roman" w:eastAsia="Calibri" w:hAnsi="Times New Roman" w:cs="Times New Roman"/>
        </w:rPr>
        <w:t>:</w:t>
      </w:r>
      <w:r w:rsidRPr="000D68FE">
        <w:rPr>
          <w:rFonts w:ascii="Times New Roman" w:eastAsia="Calibri" w:hAnsi="Times New Roman" w:cs="Times New Roman"/>
        </w:rPr>
        <w:tab/>
      </w:r>
      <w:r w:rsidR="000D68FE" w:rsidRPr="000D68FE">
        <w:rPr>
          <w:rFonts w:ascii="Times New Roman" w:hAnsi="Times New Roman" w:cs="Times New Roman"/>
        </w:rPr>
        <w:t>General supervision</w:t>
      </w:r>
      <w:r w:rsidR="000D68FE" w:rsidRPr="000D68FE">
        <w:rPr>
          <w:rFonts w:ascii="Times New Roman" w:hAnsi="Times New Roman" w:cs="Times New Roman"/>
          <w:spacing w:val="-4"/>
        </w:rPr>
        <w:t xml:space="preserve"> </w:t>
      </w:r>
      <w:r w:rsidR="000D68FE" w:rsidRPr="000D68FE">
        <w:rPr>
          <w:rFonts w:ascii="Times New Roman" w:hAnsi="Times New Roman" w:cs="Times New Roman"/>
        </w:rPr>
        <w:t>over</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student workers.</w:t>
      </w:r>
      <w:r w:rsidRPr="000D68FE">
        <w:rPr>
          <w:rFonts w:ascii="Times New Roman" w:eastAsia="Calibri" w:hAnsi="Times New Roman" w:cs="Times New Roman"/>
        </w:rPr>
        <w:t xml:space="preserve"> </w:t>
      </w:r>
    </w:p>
    <w:p w14:paraId="6799B057" w14:textId="78782428" w:rsidR="0030552D" w:rsidRPr="000D68FE" w:rsidRDefault="00BC492F" w:rsidP="00236420">
      <w:pPr>
        <w:tabs>
          <w:tab w:val="left" w:pos="3359"/>
        </w:tabs>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0D68FE">
        <w:rPr>
          <w:rFonts w:ascii="Times New Roman" w:hAnsi="Times New Roman" w:cs="Times New Roman"/>
          <w:sz w:val="24"/>
          <w:szCs w:val="24"/>
        </w:rPr>
        <w:t xml:space="preserve">  </w:t>
      </w:r>
    </w:p>
    <w:p w14:paraId="174D084B" w14:textId="77777777" w:rsidR="000D68FE" w:rsidRPr="000D68FE" w:rsidRDefault="000D68FE" w:rsidP="000D68FE">
      <w:pPr>
        <w:tabs>
          <w:tab w:val="left" w:pos="3359"/>
        </w:tabs>
        <w:rPr>
          <w:rFonts w:ascii="Times New Roman" w:hAnsi="Times New Roman" w:cs="Times New Roman"/>
        </w:rPr>
      </w:pPr>
      <w:r w:rsidRPr="000D68FE">
        <w:rPr>
          <w:rFonts w:ascii="Times New Roman" w:hAnsi="Times New Roman" w:cs="Times New Roman"/>
        </w:rPr>
        <w:t>The incumbent is expected to have or possess:</w:t>
      </w:r>
    </w:p>
    <w:p w14:paraId="42B5B0CA" w14:textId="77777777" w:rsidR="00FE4BFE" w:rsidRPr="00FE4BFE" w:rsidRDefault="00FE4BFE" w:rsidP="00FE4BFE">
      <w:pPr>
        <w:keepNext/>
        <w:keepLines/>
        <w:widowControl/>
        <w:numPr>
          <w:ilvl w:val="0"/>
          <w:numId w:val="12"/>
        </w:numPr>
        <w:tabs>
          <w:tab w:val="left" w:pos="2730"/>
        </w:tabs>
        <w:autoSpaceDE/>
        <w:autoSpaceDN/>
        <w:contextualSpacing/>
        <w:jc w:val="both"/>
        <w:rPr>
          <w:rFonts w:ascii="Times New Roman" w:eastAsia="Calibri" w:hAnsi="Times New Roman" w:cs="Times New Roman"/>
          <w:b/>
        </w:rPr>
      </w:pPr>
      <w:r w:rsidRPr="00FE4BFE">
        <w:rPr>
          <w:rFonts w:ascii="Times New Roman" w:eastAsia="Calibri"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4F4C0F12" w14:textId="77777777" w:rsidR="00FE4BFE" w:rsidRPr="00FE4BFE" w:rsidRDefault="00FE4BFE" w:rsidP="00FE4BFE">
      <w:pPr>
        <w:widowControl/>
        <w:numPr>
          <w:ilvl w:val="0"/>
          <w:numId w:val="13"/>
        </w:numPr>
        <w:autoSpaceDE/>
        <w:autoSpaceDN/>
        <w:ind w:left="720"/>
        <w:contextualSpacing/>
        <w:jc w:val="both"/>
        <w:rPr>
          <w:rFonts w:ascii="Times New Roman" w:eastAsia="Calibri" w:hAnsi="Times New Roman" w:cs="Times New Roman"/>
        </w:rPr>
      </w:pPr>
      <w:r w:rsidRPr="00FE4BFE">
        <w:rPr>
          <w:rFonts w:ascii="Times New Roman" w:eastAsia="Calibri" w:hAnsi="Times New Roman" w:cs="Times New Roman"/>
        </w:rPr>
        <w:t xml:space="preserve">Has knowledge of Microsoft Office and Google Suite software programs.  Ability to quickly learn new technology and is self-motivated to stay current with emerging technologies.   </w:t>
      </w:r>
    </w:p>
    <w:p w14:paraId="33EB0FA3" w14:textId="77777777" w:rsidR="00FE4BFE" w:rsidRPr="00FE4BFE" w:rsidRDefault="00FE4BFE" w:rsidP="00FE4BFE">
      <w:pPr>
        <w:keepNext/>
        <w:keepLines/>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5BC3C1D8" w14:textId="77777777" w:rsidR="00FE4BFE" w:rsidRPr="00FE4BFE" w:rsidRDefault="00FE4BFE" w:rsidP="00FE4BFE">
      <w:pPr>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 xml:space="preserve">Adapt to change in the work environment, manage competing demands and able to deal with frequent change, delays or unexpected events. </w:t>
      </w:r>
    </w:p>
    <w:p w14:paraId="7FF06F4E"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b/>
        </w:rPr>
      </w:pPr>
      <w:r w:rsidRPr="00FE4BFE">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45EAFC7F"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62E56309"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1515346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Carry out all responsibilities and objectives in professional manner.</w:t>
      </w:r>
    </w:p>
    <w:p w14:paraId="6987142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Accept and render constructive criticism in a professional manner.</w:t>
      </w:r>
    </w:p>
    <w:p w14:paraId="6D98A12B" w14:textId="25983B4C" w:rsidR="00DF4D96"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Adhere to the policies and procedures established by St. Edwards University.</w:t>
      </w:r>
      <w:bookmarkStart w:id="0" w:name="_GoBack"/>
      <w:bookmarkEnd w:id="0"/>
      <w:r w:rsidR="0030552D" w:rsidRPr="000D68FE">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0D68FE" w:rsidRDefault="0096582F">
      <w:pPr>
        <w:spacing w:before="65" w:line="225" w:lineRule="auto"/>
        <w:ind w:left="240" w:right="307"/>
        <w:rPr>
          <w:rFonts w:ascii="Times New Roman" w:hAnsi="Times New Roman" w:cs="Times New Roman"/>
          <w:i/>
          <w:sz w:val="24"/>
          <w:szCs w:val="24"/>
        </w:rPr>
      </w:pPr>
      <w:r w:rsidRPr="000D68FE">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0D68FE">
        <w:rPr>
          <w:rFonts w:ascii="Times New Roman" w:hAnsi="Times New Roman" w:cs="Times New Roman"/>
          <w:i/>
          <w:spacing w:val="-4"/>
          <w:sz w:val="24"/>
          <w:szCs w:val="24"/>
        </w:rPr>
        <w:t xml:space="preserve"> </w:t>
      </w:r>
      <w:r w:rsidRPr="000D68FE">
        <w:rPr>
          <w:rFonts w:ascii="Times New Roman" w:hAnsi="Times New Roman" w:cs="Times New Roman"/>
          <w:i/>
          <w:sz w:val="24"/>
          <w:szCs w:val="24"/>
        </w:rPr>
        <w:t>required.</w:t>
      </w:r>
    </w:p>
    <w:p w14:paraId="68B42367" w14:textId="77777777" w:rsidR="00D22E05" w:rsidRPr="000D68FE" w:rsidRDefault="00D22E05">
      <w:pPr>
        <w:spacing w:before="28" w:line="232" w:lineRule="auto"/>
        <w:ind w:left="240" w:right="119"/>
        <w:rPr>
          <w:rFonts w:ascii="Times New Roman" w:hAnsi="Times New Roman" w:cs="Times New Roman"/>
          <w:i/>
          <w:sz w:val="24"/>
          <w:szCs w:val="24"/>
        </w:rPr>
      </w:pPr>
    </w:p>
    <w:p w14:paraId="4180CEB1" w14:textId="6582DF0F" w:rsidR="00B82BE3" w:rsidRPr="000D68FE" w:rsidRDefault="0096582F">
      <w:pPr>
        <w:spacing w:before="28" w:line="232" w:lineRule="auto"/>
        <w:ind w:left="240" w:right="119"/>
        <w:rPr>
          <w:rFonts w:ascii="Times New Roman" w:hAnsi="Times New Roman" w:cs="Times New Roman"/>
          <w:i/>
          <w:sz w:val="24"/>
          <w:szCs w:val="24"/>
        </w:rPr>
      </w:pPr>
      <w:r w:rsidRPr="000D68FE">
        <w:rPr>
          <w:rFonts w:ascii="Times New Roman" w:hAnsi="Times New Roman" w:cs="Times New Roman"/>
          <w:i/>
          <w:sz w:val="24"/>
          <w:szCs w:val="24"/>
        </w:rPr>
        <w:lastRenderedPageBreak/>
        <w:t>I have read and understand my job description and acknowledge that management reserves the right to change or reassign job duties or combine jobs at any time.</w:t>
      </w:r>
    </w:p>
    <w:p w14:paraId="5997CC1D" w14:textId="77777777" w:rsidR="00B82BE3" w:rsidRPr="000D68FE" w:rsidRDefault="00B82BE3">
      <w:pPr>
        <w:pStyle w:val="BodyText"/>
        <w:rPr>
          <w:rFonts w:ascii="Times New Roman" w:hAnsi="Times New Roman" w:cs="Times New Roman"/>
          <w:i/>
          <w:sz w:val="24"/>
          <w:szCs w:val="24"/>
        </w:rPr>
      </w:pPr>
    </w:p>
    <w:p w14:paraId="110FFD37" w14:textId="77777777" w:rsidR="00B82BE3" w:rsidRPr="000D68FE" w:rsidRDefault="00B82BE3">
      <w:pPr>
        <w:pStyle w:val="BodyText"/>
        <w:spacing w:before="4"/>
        <w:rPr>
          <w:rFonts w:ascii="Times New Roman" w:hAnsi="Times New Roman" w:cs="Times New Roman"/>
          <w:i/>
          <w:sz w:val="24"/>
          <w:szCs w:val="24"/>
        </w:rPr>
      </w:pPr>
    </w:p>
    <w:p w14:paraId="16820406" w14:textId="77777777" w:rsidR="00B82BE3" w:rsidRPr="000D68FE" w:rsidRDefault="0096582F">
      <w:pPr>
        <w:tabs>
          <w:tab w:val="left" w:pos="6285"/>
          <w:tab w:val="left" w:pos="8754"/>
        </w:tabs>
        <w:spacing w:before="1"/>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(Print</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Name):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Date:</w:t>
      </w:r>
      <w:r w:rsidRPr="000D68FE">
        <w:rPr>
          <w:rFonts w:ascii="Times New Roman" w:hAnsi="Times New Roman" w:cs="Times New Roman"/>
          <w:spacing w:val="14"/>
          <w:sz w:val="24"/>
          <w:szCs w:val="24"/>
        </w:rPr>
        <w:t xml:space="preserv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6B699379" w14:textId="77777777" w:rsidR="00B82BE3" w:rsidRPr="000D68FE" w:rsidRDefault="00B82BE3">
      <w:pPr>
        <w:pStyle w:val="BodyText"/>
        <w:spacing w:before="2"/>
        <w:rPr>
          <w:rFonts w:ascii="Times New Roman" w:hAnsi="Times New Roman" w:cs="Times New Roman"/>
          <w:sz w:val="24"/>
          <w:szCs w:val="24"/>
        </w:rPr>
      </w:pPr>
    </w:p>
    <w:p w14:paraId="0383C50A" w14:textId="77777777" w:rsidR="00B82BE3" w:rsidRPr="000D68FE" w:rsidRDefault="0096582F">
      <w:pPr>
        <w:tabs>
          <w:tab w:val="left" w:pos="6301"/>
          <w:tab w:val="left" w:pos="8736"/>
        </w:tabs>
        <w:spacing w:before="90"/>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7"/>
          <w:sz w:val="24"/>
          <w:szCs w:val="24"/>
        </w:rPr>
        <w:t xml:space="preserve"> </w:t>
      </w:r>
      <w:r w:rsidRPr="000D68FE">
        <w:rPr>
          <w:rFonts w:ascii="Times New Roman" w:hAnsi="Times New Roman" w:cs="Times New Roman"/>
          <w:sz w:val="24"/>
          <w:szCs w:val="24"/>
        </w:rPr>
        <w:t>(Signature):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 xml:space="preserve">Date: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3FE9F23F" w14:textId="77777777" w:rsidR="00B82BE3" w:rsidRPr="000D68FE" w:rsidRDefault="00B82BE3">
      <w:pPr>
        <w:pStyle w:val="BodyText"/>
        <w:rPr>
          <w:rFonts w:ascii="Times New Roman" w:hAnsi="Times New Roman" w:cs="Times New Roman"/>
          <w:sz w:val="24"/>
          <w:szCs w:val="24"/>
        </w:rPr>
      </w:pPr>
    </w:p>
    <w:p w14:paraId="1F72F646" w14:textId="77777777" w:rsidR="00B82BE3" w:rsidRPr="000D68FE" w:rsidRDefault="00B82BE3">
      <w:pPr>
        <w:pStyle w:val="BodyText"/>
        <w:rPr>
          <w:rFonts w:ascii="Times New Roman" w:hAnsi="Times New Roman" w:cs="Times New Roman"/>
          <w:sz w:val="24"/>
          <w:szCs w:val="24"/>
        </w:rPr>
      </w:pPr>
    </w:p>
    <w:p w14:paraId="08CE6F91" w14:textId="77777777" w:rsidR="00B82BE3" w:rsidRPr="000D68FE"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0D68FE" w14:paraId="5E5C6215" w14:textId="77777777">
        <w:trPr>
          <w:trHeight w:val="227"/>
        </w:trPr>
        <w:tc>
          <w:tcPr>
            <w:tcW w:w="115" w:type="dxa"/>
            <w:tcBorders>
              <w:right w:val="nil"/>
            </w:tcBorders>
            <w:shd w:val="clear" w:color="auto" w:fill="F1F1F1"/>
          </w:tcPr>
          <w:p w14:paraId="61CDCEAD" w14:textId="77777777" w:rsidR="00B82BE3" w:rsidRPr="000D68FE"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0D68FE" w:rsidRDefault="0096582F">
            <w:pPr>
              <w:pStyle w:val="TableParagraph"/>
              <w:spacing w:line="208" w:lineRule="exact"/>
              <w:ind w:left="5"/>
              <w:rPr>
                <w:rFonts w:ascii="Times New Roman" w:hAnsi="Times New Roman" w:cs="Times New Roman"/>
                <w:sz w:val="24"/>
                <w:szCs w:val="24"/>
              </w:rPr>
            </w:pPr>
            <w:r w:rsidRPr="000D68FE">
              <w:rPr>
                <w:rFonts w:ascii="Times New Roman" w:hAnsi="Times New Roman" w:cs="Times New Roman"/>
                <w:sz w:val="24"/>
                <w:szCs w:val="24"/>
              </w:rPr>
              <w:t>HR OFFICE USE ONLY:</w:t>
            </w:r>
          </w:p>
        </w:tc>
      </w:tr>
      <w:tr w:rsidR="00B82BE3" w:rsidRPr="000D68FE" w14:paraId="37C4D7DF" w14:textId="77777777">
        <w:trPr>
          <w:trHeight w:val="453"/>
        </w:trPr>
        <w:tc>
          <w:tcPr>
            <w:tcW w:w="1886" w:type="dxa"/>
            <w:gridSpan w:val="2"/>
          </w:tcPr>
          <w:p w14:paraId="19D35CC3"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Approved by:</w:t>
            </w:r>
          </w:p>
        </w:tc>
        <w:tc>
          <w:tcPr>
            <w:tcW w:w="6744" w:type="dxa"/>
          </w:tcPr>
          <w:p w14:paraId="6B679335" w14:textId="77777777" w:rsidR="00B82BE3" w:rsidRPr="000D68FE" w:rsidRDefault="0096582F">
            <w:pPr>
              <w:pStyle w:val="TableParagraph"/>
              <w:spacing w:line="220" w:lineRule="exact"/>
              <w:ind w:left="112"/>
              <w:rPr>
                <w:rFonts w:ascii="Times New Roman" w:hAnsi="Times New Roman" w:cs="Times New Roman"/>
                <w:i/>
                <w:sz w:val="24"/>
                <w:szCs w:val="24"/>
              </w:rPr>
            </w:pPr>
            <w:r w:rsidRPr="000D68FE">
              <w:rPr>
                <w:rFonts w:ascii="Times New Roman" w:hAnsi="Times New Roman" w:cs="Times New Roman"/>
                <w:i/>
                <w:sz w:val="24"/>
                <w:szCs w:val="24"/>
              </w:rPr>
              <w:t>Signature of the person with the authority to approve the job</w:t>
            </w:r>
          </w:p>
          <w:p w14:paraId="0E6FDF71" w14:textId="77777777" w:rsidR="00B82BE3" w:rsidRPr="000D68FE" w:rsidRDefault="0096582F">
            <w:pPr>
              <w:pStyle w:val="TableParagraph"/>
              <w:spacing w:line="213" w:lineRule="exact"/>
              <w:ind w:left="113"/>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4F117158" w14:textId="77777777">
        <w:trPr>
          <w:trHeight w:val="455"/>
        </w:trPr>
        <w:tc>
          <w:tcPr>
            <w:tcW w:w="1886" w:type="dxa"/>
            <w:gridSpan w:val="2"/>
          </w:tcPr>
          <w:p w14:paraId="065917CA" w14:textId="77777777" w:rsidR="00B82BE3" w:rsidRPr="000D68FE" w:rsidRDefault="0096582F">
            <w:pPr>
              <w:pStyle w:val="TableParagraph"/>
              <w:spacing w:line="221" w:lineRule="exact"/>
              <w:rPr>
                <w:rFonts w:ascii="Times New Roman" w:hAnsi="Times New Roman" w:cs="Times New Roman"/>
                <w:b/>
                <w:sz w:val="24"/>
                <w:szCs w:val="24"/>
              </w:rPr>
            </w:pPr>
            <w:r w:rsidRPr="000D68FE">
              <w:rPr>
                <w:rFonts w:ascii="Times New Roman" w:hAnsi="Times New Roman" w:cs="Times New Roman"/>
                <w:b/>
                <w:sz w:val="24"/>
                <w:szCs w:val="24"/>
              </w:rPr>
              <w:t>Printed Name of</w:t>
            </w:r>
          </w:p>
          <w:p w14:paraId="7765444E" w14:textId="77777777" w:rsidR="00B82BE3" w:rsidRPr="000D68FE" w:rsidRDefault="0096582F">
            <w:pPr>
              <w:pStyle w:val="TableParagraph"/>
              <w:spacing w:line="214" w:lineRule="exact"/>
              <w:rPr>
                <w:rFonts w:ascii="Times New Roman" w:hAnsi="Times New Roman" w:cs="Times New Roman"/>
                <w:b/>
                <w:sz w:val="24"/>
                <w:szCs w:val="24"/>
              </w:rPr>
            </w:pPr>
            <w:r w:rsidRPr="000D68FE">
              <w:rPr>
                <w:rFonts w:ascii="Times New Roman" w:hAnsi="Times New Roman" w:cs="Times New Roman"/>
                <w:b/>
                <w:sz w:val="24"/>
                <w:szCs w:val="24"/>
              </w:rPr>
              <w:t>Approver:</w:t>
            </w:r>
          </w:p>
        </w:tc>
        <w:tc>
          <w:tcPr>
            <w:tcW w:w="6744" w:type="dxa"/>
          </w:tcPr>
          <w:p w14:paraId="1B4D7365" w14:textId="77777777" w:rsidR="00B82BE3" w:rsidRPr="000D68FE" w:rsidRDefault="0096582F">
            <w:pPr>
              <w:pStyle w:val="TableParagraph"/>
              <w:spacing w:line="221" w:lineRule="exact"/>
              <w:ind w:left="112"/>
              <w:rPr>
                <w:rFonts w:ascii="Times New Roman" w:hAnsi="Times New Roman" w:cs="Times New Roman"/>
                <w:i/>
                <w:sz w:val="24"/>
                <w:szCs w:val="24"/>
              </w:rPr>
            </w:pPr>
            <w:r w:rsidRPr="000D68FE">
              <w:rPr>
                <w:rFonts w:ascii="Times New Roman" w:hAnsi="Times New Roman" w:cs="Times New Roman"/>
                <w:i/>
                <w:sz w:val="24"/>
                <w:szCs w:val="24"/>
              </w:rPr>
              <w:t>Printed name of the person with the authority to approve the job</w:t>
            </w:r>
          </w:p>
          <w:p w14:paraId="1D55E5D7" w14:textId="77777777" w:rsidR="00B82BE3" w:rsidRPr="000D68FE" w:rsidRDefault="0096582F">
            <w:pPr>
              <w:pStyle w:val="TableParagraph"/>
              <w:spacing w:line="214" w:lineRule="exact"/>
              <w:ind w:left="112"/>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624C6716" w14:textId="77777777">
        <w:trPr>
          <w:trHeight w:val="453"/>
        </w:trPr>
        <w:tc>
          <w:tcPr>
            <w:tcW w:w="1886" w:type="dxa"/>
            <w:gridSpan w:val="2"/>
          </w:tcPr>
          <w:p w14:paraId="491072FA" w14:textId="77777777" w:rsidR="00B82BE3" w:rsidRPr="000D68FE" w:rsidRDefault="0096582F">
            <w:pPr>
              <w:pStyle w:val="TableParagraph"/>
              <w:spacing w:line="220" w:lineRule="exact"/>
              <w:rPr>
                <w:rFonts w:ascii="Times New Roman" w:hAnsi="Times New Roman" w:cs="Times New Roman"/>
                <w:b/>
                <w:sz w:val="24"/>
                <w:szCs w:val="24"/>
              </w:rPr>
            </w:pPr>
            <w:r w:rsidRPr="000D68FE">
              <w:rPr>
                <w:rFonts w:ascii="Times New Roman" w:hAnsi="Times New Roman" w:cs="Times New Roman"/>
                <w:b/>
                <w:sz w:val="24"/>
                <w:szCs w:val="24"/>
              </w:rPr>
              <w:t>Date</w:t>
            </w:r>
          </w:p>
          <w:p w14:paraId="4CBF2726" w14:textId="77777777" w:rsidR="00B82BE3" w:rsidRPr="000D68FE" w:rsidRDefault="0096582F">
            <w:pPr>
              <w:pStyle w:val="TableParagraph"/>
              <w:spacing w:line="213" w:lineRule="exact"/>
              <w:rPr>
                <w:rFonts w:ascii="Times New Roman" w:hAnsi="Times New Roman" w:cs="Times New Roman"/>
                <w:b/>
                <w:sz w:val="24"/>
                <w:szCs w:val="24"/>
              </w:rPr>
            </w:pPr>
            <w:r w:rsidRPr="000D68FE">
              <w:rPr>
                <w:rFonts w:ascii="Times New Roman" w:hAnsi="Times New Roman" w:cs="Times New Roman"/>
                <w:b/>
                <w:sz w:val="24"/>
                <w:szCs w:val="24"/>
              </w:rPr>
              <w:t>approved:</w:t>
            </w:r>
          </w:p>
        </w:tc>
        <w:tc>
          <w:tcPr>
            <w:tcW w:w="6744" w:type="dxa"/>
          </w:tcPr>
          <w:p w14:paraId="5F2218B1"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upon which the job description was approved</w:t>
            </w:r>
          </w:p>
        </w:tc>
      </w:tr>
      <w:tr w:rsidR="00B82BE3" w:rsidRPr="000D68FE" w14:paraId="13A86D6A" w14:textId="77777777">
        <w:trPr>
          <w:trHeight w:val="302"/>
        </w:trPr>
        <w:tc>
          <w:tcPr>
            <w:tcW w:w="1886" w:type="dxa"/>
            <w:gridSpan w:val="2"/>
          </w:tcPr>
          <w:p w14:paraId="6EE44F6E"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Reviewed:</w:t>
            </w:r>
          </w:p>
        </w:tc>
        <w:tc>
          <w:tcPr>
            <w:tcW w:w="6744" w:type="dxa"/>
          </w:tcPr>
          <w:p w14:paraId="003C97B4"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when the job description was last reviewed</w:t>
            </w:r>
          </w:p>
        </w:tc>
      </w:tr>
    </w:tbl>
    <w:p w14:paraId="6BB9E253" w14:textId="77777777" w:rsidR="0096582F" w:rsidRPr="000D68FE" w:rsidRDefault="0096582F">
      <w:pPr>
        <w:rPr>
          <w:rFonts w:ascii="Times New Roman" w:hAnsi="Times New Roman" w:cs="Times New Roman"/>
          <w:sz w:val="24"/>
          <w:szCs w:val="24"/>
        </w:rPr>
      </w:pPr>
    </w:p>
    <w:sectPr w:rsidR="0096582F" w:rsidRPr="000D68F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56D"/>
    <w:multiLevelType w:val="hybridMultilevel"/>
    <w:tmpl w:val="8926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16602"/>
    <w:multiLevelType w:val="hybridMultilevel"/>
    <w:tmpl w:val="43208F8C"/>
    <w:lvl w:ilvl="0" w:tplc="59848A96">
      <w:numFmt w:val="bullet"/>
      <w:lvlText w:val=""/>
      <w:lvlJc w:val="left"/>
      <w:pPr>
        <w:ind w:left="840" w:hanging="361"/>
      </w:pPr>
      <w:rPr>
        <w:rFonts w:ascii="Symbol" w:eastAsia="Symbol" w:hAnsi="Symbol" w:cs="Symbol" w:hint="default"/>
        <w:w w:val="100"/>
        <w:sz w:val="22"/>
        <w:szCs w:val="22"/>
        <w:lang w:val="en-US" w:eastAsia="en-US" w:bidi="ar-SA"/>
      </w:rPr>
    </w:lvl>
    <w:lvl w:ilvl="1" w:tplc="3F32F106">
      <w:numFmt w:val="bullet"/>
      <w:lvlText w:val="•"/>
      <w:lvlJc w:val="left"/>
      <w:pPr>
        <w:ind w:left="1872" w:hanging="361"/>
      </w:pPr>
      <w:rPr>
        <w:rFonts w:hint="default"/>
        <w:lang w:val="en-US" w:eastAsia="en-US" w:bidi="ar-SA"/>
      </w:rPr>
    </w:lvl>
    <w:lvl w:ilvl="2" w:tplc="F88215B0">
      <w:numFmt w:val="bullet"/>
      <w:lvlText w:val="•"/>
      <w:lvlJc w:val="left"/>
      <w:pPr>
        <w:ind w:left="2904" w:hanging="361"/>
      </w:pPr>
      <w:rPr>
        <w:rFonts w:hint="default"/>
        <w:lang w:val="en-US" w:eastAsia="en-US" w:bidi="ar-SA"/>
      </w:rPr>
    </w:lvl>
    <w:lvl w:ilvl="3" w:tplc="767860DC">
      <w:numFmt w:val="bullet"/>
      <w:lvlText w:val="•"/>
      <w:lvlJc w:val="left"/>
      <w:pPr>
        <w:ind w:left="3936" w:hanging="361"/>
      </w:pPr>
      <w:rPr>
        <w:rFonts w:hint="default"/>
        <w:lang w:val="en-US" w:eastAsia="en-US" w:bidi="ar-SA"/>
      </w:rPr>
    </w:lvl>
    <w:lvl w:ilvl="4" w:tplc="4244A978">
      <w:numFmt w:val="bullet"/>
      <w:lvlText w:val="•"/>
      <w:lvlJc w:val="left"/>
      <w:pPr>
        <w:ind w:left="4968" w:hanging="361"/>
      </w:pPr>
      <w:rPr>
        <w:rFonts w:hint="default"/>
        <w:lang w:val="en-US" w:eastAsia="en-US" w:bidi="ar-SA"/>
      </w:rPr>
    </w:lvl>
    <w:lvl w:ilvl="5" w:tplc="F6640B60">
      <w:numFmt w:val="bullet"/>
      <w:lvlText w:val="•"/>
      <w:lvlJc w:val="left"/>
      <w:pPr>
        <w:ind w:left="6000" w:hanging="361"/>
      </w:pPr>
      <w:rPr>
        <w:rFonts w:hint="default"/>
        <w:lang w:val="en-US" w:eastAsia="en-US" w:bidi="ar-SA"/>
      </w:rPr>
    </w:lvl>
    <w:lvl w:ilvl="6" w:tplc="DB84FE9A">
      <w:numFmt w:val="bullet"/>
      <w:lvlText w:val="•"/>
      <w:lvlJc w:val="left"/>
      <w:pPr>
        <w:ind w:left="7032" w:hanging="361"/>
      </w:pPr>
      <w:rPr>
        <w:rFonts w:hint="default"/>
        <w:lang w:val="en-US" w:eastAsia="en-US" w:bidi="ar-SA"/>
      </w:rPr>
    </w:lvl>
    <w:lvl w:ilvl="7" w:tplc="F5FED3B2">
      <w:numFmt w:val="bullet"/>
      <w:lvlText w:val="•"/>
      <w:lvlJc w:val="left"/>
      <w:pPr>
        <w:ind w:left="8064" w:hanging="361"/>
      </w:pPr>
      <w:rPr>
        <w:rFonts w:hint="default"/>
        <w:lang w:val="en-US" w:eastAsia="en-US" w:bidi="ar-SA"/>
      </w:rPr>
    </w:lvl>
    <w:lvl w:ilvl="8" w:tplc="D228C25A">
      <w:numFmt w:val="bullet"/>
      <w:lvlText w:val="•"/>
      <w:lvlJc w:val="left"/>
      <w:pPr>
        <w:ind w:left="9096" w:hanging="361"/>
      </w:pPr>
      <w:rPr>
        <w:rFonts w:hint="default"/>
        <w:lang w:val="en-US" w:eastAsia="en-US" w:bidi="ar-SA"/>
      </w:rPr>
    </w:lvl>
  </w:abstractNum>
  <w:abstractNum w:abstractNumId="3"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7542641"/>
    <w:multiLevelType w:val="hybridMultilevel"/>
    <w:tmpl w:val="95A68E00"/>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2"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4"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6" w15:restartNumberingAfterBreak="0">
    <w:nsid w:val="778D2AD1"/>
    <w:multiLevelType w:val="hybridMultilevel"/>
    <w:tmpl w:val="C2F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5"/>
  </w:num>
  <w:num w:numId="2">
    <w:abstractNumId w:val="8"/>
  </w:num>
  <w:num w:numId="3">
    <w:abstractNumId w:val="12"/>
  </w:num>
  <w:num w:numId="4">
    <w:abstractNumId w:val="5"/>
  </w:num>
  <w:num w:numId="5">
    <w:abstractNumId w:val="13"/>
  </w:num>
  <w:num w:numId="6">
    <w:abstractNumId w:val="17"/>
  </w:num>
  <w:num w:numId="7">
    <w:abstractNumId w:val="11"/>
  </w:num>
  <w:num w:numId="8">
    <w:abstractNumId w:val="3"/>
  </w:num>
  <w:num w:numId="9">
    <w:abstractNumId w:val="4"/>
  </w:num>
  <w:num w:numId="10">
    <w:abstractNumId w:val="14"/>
  </w:num>
  <w:num w:numId="11">
    <w:abstractNumId w:val="6"/>
  </w:num>
  <w:num w:numId="12">
    <w:abstractNumId w:val="9"/>
  </w:num>
  <w:num w:numId="13">
    <w:abstractNumId w:val="7"/>
  </w:num>
  <w:num w:numId="14">
    <w:abstractNumId w:val="1"/>
  </w:num>
  <w:num w:numId="15">
    <w:abstractNumId w:val="10"/>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D68FE"/>
    <w:rsid w:val="00171B15"/>
    <w:rsid w:val="00236420"/>
    <w:rsid w:val="00246D4A"/>
    <w:rsid w:val="0030552D"/>
    <w:rsid w:val="00627C2E"/>
    <w:rsid w:val="00904257"/>
    <w:rsid w:val="0096582F"/>
    <w:rsid w:val="00A3086C"/>
    <w:rsid w:val="00B82BE3"/>
    <w:rsid w:val="00BC492F"/>
    <w:rsid w:val="00CB3746"/>
    <w:rsid w:val="00D22E05"/>
    <w:rsid w:val="00DF4D96"/>
    <w:rsid w:val="00EA0516"/>
    <w:rsid w:val="00F5234D"/>
    <w:rsid w:val="00FE4BFE"/>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4501</Characters>
  <Application>Microsoft Office Word</Application>
  <DocSecurity>0</DocSecurity>
  <Lines>450</Lines>
  <Paragraphs>407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2021-04-27T13:55:00Z</dcterms:created>
  <dcterms:modified xsi:type="dcterms:W3CDTF">2021-04-27T13:55:00Z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