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BC492F" w:rsidRDefault="0096582F">
      <w:pPr>
        <w:pStyle w:val="BodyText"/>
        <w:ind w:left="232"/>
        <w:rPr>
          <w:rFonts w:ascii="Garamond" w:hAnsi="Garamond" w:cs="Times New Roman"/>
          <w:sz w:val="24"/>
          <w:szCs w:val="24"/>
        </w:rPr>
      </w:pPr>
      <w:bookmarkStart w:id="0" w:name="_GoBack"/>
      <w:bookmarkEnd w:id="0"/>
      <w:r w:rsidRPr="00BC492F">
        <w:rPr>
          <w:rFonts w:ascii="Garamond" w:hAnsi="Garamond"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BC492F" w:rsidRDefault="00B82BE3">
      <w:pPr>
        <w:pStyle w:val="BodyText"/>
        <w:spacing w:before="1"/>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C492F" w14:paraId="794ED849" w14:textId="77777777" w:rsidTr="6022DE3A">
        <w:trPr>
          <w:trHeight w:val="899"/>
        </w:trPr>
        <w:tc>
          <w:tcPr>
            <w:tcW w:w="4500" w:type="dxa"/>
          </w:tcPr>
          <w:p w14:paraId="1D752BBB" w14:textId="4B06DD09" w:rsidR="00B82BE3" w:rsidRPr="00BC492F" w:rsidRDefault="0096582F">
            <w:pPr>
              <w:pStyle w:val="TableParagraph"/>
              <w:spacing w:before="52"/>
              <w:ind w:left="107"/>
              <w:rPr>
                <w:rFonts w:ascii="Garamond" w:hAnsi="Garamond" w:cs="Times New Roman"/>
                <w:sz w:val="24"/>
                <w:szCs w:val="24"/>
              </w:rPr>
            </w:pPr>
            <w:r w:rsidRPr="00BC492F">
              <w:rPr>
                <w:rFonts w:ascii="Garamond" w:hAnsi="Garamond" w:cs="Times New Roman"/>
                <w:b/>
                <w:sz w:val="24"/>
                <w:szCs w:val="24"/>
              </w:rPr>
              <w:t xml:space="preserve">Job Title: </w:t>
            </w:r>
            <w:r w:rsidR="00CB3746" w:rsidRPr="00CB3746">
              <w:rPr>
                <w:rFonts w:ascii="Garamond" w:hAnsi="Garamond" w:cs="Times New Roman"/>
                <w:sz w:val="24"/>
                <w:szCs w:val="24"/>
              </w:rPr>
              <w:t>Admission Counselor (Recurring 10 Month Position)</w:t>
            </w:r>
          </w:p>
        </w:tc>
        <w:tc>
          <w:tcPr>
            <w:tcW w:w="4140" w:type="dxa"/>
          </w:tcPr>
          <w:p w14:paraId="7B4EC130" w14:textId="0ACF4D36" w:rsidR="00B82BE3" w:rsidRPr="00BC492F" w:rsidRDefault="6022DE3A" w:rsidP="6022DE3A">
            <w:pPr>
              <w:pStyle w:val="TableParagraph"/>
              <w:spacing w:before="52"/>
              <w:ind w:left="110"/>
              <w:rPr>
                <w:rFonts w:ascii="Garamond" w:hAnsi="Garamond" w:cs="Times New Roman"/>
                <w:i/>
                <w:iCs/>
                <w:sz w:val="24"/>
                <w:szCs w:val="24"/>
              </w:rPr>
            </w:pPr>
            <w:r w:rsidRPr="00BC492F">
              <w:rPr>
                <w:rFonts w:ascii="Garamond" w:hAnsi="Garamond" w:cs="Times New Roman"/>
                <w:b/>
                <w:bCs/>
                <w:sz w:val="24"/>
                <w:szCs w:val="24"/>
              </w:rPr>
              <w:t>FLSA Classification:</w:t>
            </w:r>
          </w:p>
          <w:p w14:paraId="6A05A809" w14:textId="77777777" w:rsidR="00B82BE3" w:rsidRPr="00BC492F" w:rsidRDefault="00B82BE3">
            <w:pPr>
              <w:pStyle w:val="TableParagraph"/>
              <w:spacing w:before="10"/>
              <w:ind w:left="0"/>
              <w:rPr>
                <w:rFonts w:ascii="Garamond" w:hAnsi="Garamond" w:cs="Times New Roman"/>
                <w:sz w:val="24"/>
                <w:szCs w:val="24"/>
              </w:rPr>
            </w:pPr>
          </w:p>
          <w:p w14:paraId="26B056F5" w14:textId="6CE9817C" w:rsidR="00236420" w:rsidRPr="00236420" w:rsidRDefault="00236420" w:rsidP="00236420">
            <w:pPr>
              <w:pStyle w:val="TableParagraph"/>
              <w:tabs>
                <w:tab w:val="left" w:pos="430"/>
              </w:tabs>
              <w:spacing w:before="1" w:line="249" w:lineRule="exact"/>
              <w:rPr>
                <w:rFonts w:ascii="Garamond" w:hAnsi="Garamond" w:cs="Times New Roman"/>
                <w:sz w:val="24"/>
                <w:szCs w:val="24"/>
              </w:rPr>
            </w:pPr>
            <w:r>
              <w:rPr>
                <w:rFonts w:ascii="Segoe UI Symbol" w:hAnsi="Segoe UI Symbol" w:cs="Segoe UI Symbol"/>
                <w:sz w:val="24"/>
                <w:szCs w:val="24"/>
              </w:rPr>
              <w:t xml:space="preserve"> </w:t>
            </w:r>
            <w:r w:rsidRPr="00BC492F">
              <w:rPr>
                <w:rFonts w:ascii="Segoe UI Symbol" w:hAnsi="Segoe UI Symbol" w:cs="Segoe UI Symbol"/>
                <w:sz w:val="24"/>
                <w:szCs w:val="24"/>
              </w:rPr>
              <w:t>☐</w:t>
            </w:r>
            <w:r w:rsidR="0096582F" w:rsidRPr="00BC492F">
              <w:rPr>
                <w:rFonts w:ascii="Garamond" w:hAnsi="Garamond" w:cs="Times New Roman"/>
                <w:spacing w:val="-3"/>
                <w:sz w:val="24"/>
                <w:szCs w:val="24"/>
              </w:rPr>
              <w:t xml:space="preserve">Exempt </w:t>
            </w:r>
          </w:p>
          <w:p w14:paraId="125511A7" w14:textId="6F9E4B01" w:rsidR="00B82BE3" w:rsidRPr="00BC492F" w:rsidRDefault="0096582F" w:rsidP="00236420">
            <w:pPr>
              <w:pStyle w:val="TableParagraph"/>
              <w:numPr>
                <w:ilvl w:val="0"/>
                <w:numId w:val="9"/>
              </w:numPr>
              <w:tabs>
                <w:tab w:val="left" w:pos="430"/>
              </w:tabs>
              <w:spacing w:before="1" w:line="249" w:lineRule="exact"/>
              <w:rPr>
                <w:rFonts w:ascii="Garamond" w:hAnsi="Garamond" w:cs="Times New Roman"/>
                <w:sz w:val="24"/>
                <w:szCs w:val="24"/>
              </w:rPr>
            </w:pPr>
            <w:r w:rsidRPr="00BC492F">
              <w:rPr>
                <w:rFonts w:ascii="Garamond" w:hAnsi="Garamond" w:cs="Times New Roman"/>
                <w:sz w:val="24"/>
                <w:szCs w:val="24"/>
              </w:rPr>
              <w:t>Nonexempt</w:t>
            </w:r>
          </w:p>
        </w:tc>
      </w:tr>
      <w:tr w:rsidR="00B82BE3" w:rsidRPr="00BC492F" w14:paraId="28A04253" w14:textId="77777777" w:rsidTr="6022DE3A">
        <w:trPr>
          <w:trHeight w:val="923"/>
        </w:trPr>
        <w:tc>
          <w:tcPr>
            <w:tcW w:w="4500" w:type="dxa"/>
          </w:tcPr>
          <w:p w14:paraId="2C8ACA71" w14:textId="7D24ED59" w:rsidR="00B82BE3" w:rsidRPr="00BC492F" w:rsidRDefault="0096582F">
            <w:pPr>
              <w:pStyle w:val="TableParagraph"/>
              <w:spacing w:before="48"/>
              <w:ind w:left="57"/>
              <w:rPr>
                <w:rFonts w:ascii="Garamond" w:hAnsi="Garamond" w:cs="Times New Roman"/>
                <w:sz w:val="24"/>
                <w:szCs w:val="24"/>
              </w:rPr>
            </w:pPr>
            <w:r w:rsidRPr="00BC492F">
              <w:rPr>
                <w:rFonts w:ascii="Garamond" w:hAnsi="Garamond" w:cs="Times New Roman"/>
                <w:b/>
                <w:sz w:val="24"/>
                <w:szCs w:val="24"/>
              </w:rPr>
              <w:t xml:space="preserve">Reports to: </w:t>
            </w:r>
            <w:r w:rsidR="00236420">
              <w:rPr>
                <w:rFonts w:ascii="Times New Roman" w:hAnsi="Times New Roman"/>
              </w:rPr>
              <w:t>Director of Admissions</w:t>
            </w:r>
          </w:p>
        </w:tc>
        <w:tc>
          <w:tcPr>
            <w:tcW w:w="4140" w:type="dxa"/>
          </w:tcPr>
          <w:p w14:paraId="5C4879D2" w14:textId="7D7B16CC"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Location:</w:t>
            </w:r>
            <w:r w:rsidR="00BC492F">
              <w:rPr>
                <w:rFonts w:ascii="Garamond" w:hAnsi="Garamond" w:cs="Times New Roman"/>
                <w:b/>
                <w:sz w:val="24"/>
                <w:szCs w:val="24"/>
              </w:rPr>
              <w:t xml:space="preserve"> </w:t>
            </w:r>
          </w:p>
        </w:tc>
      </w:tr>
      <w:tr w:rsidR="00B82BE3" w:rsidRPr="00BC492F" w14:paraId="184470AB" w14:textId="77777777" w:rsidTr="6022DE3A">
        <w:trPr>
          <w:trHeight w:val="501"/>
        </w:trPr>
        <w:tc>
          <w:tcPr>
            <w:tcW w:w="4500" w:type="dxa"/>
          </w:tcPr>
          <w:p w14:paraId="50FAF229" w14:textId="71C25601"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Department:</w:t>
            </w:r>
            <w:r w:rsidR="00BC492F">
              <w:rPr>
                <w:rFonts w:ascii="Garamond" w:hAnsi="Garamond" w:cs="Times New Roman"/>
                <w:b/>
                <w:sz w:val="24"/>
                <w:szCs w:val="24"/>
              </w:rPr>
              <w:t xml:space="preserve"> </w:t>
            </w:r>
            <w:r w:rsidR="00236420" w:rsidRPr="00236420">
              <w:rPr>
                <w:rFonts w:ascii="Garamond" w:hAnsi="Garamond" w:cs="Times New Roman"/>
                <w:b/>
                <w:sz w:val="24"/>
                <w:szCs w:val="24"/>
              </w:rPr>
              <w:t>Office of Admission</w:t>
            </w:r>
          </w:p>
        </w:tc>
        <w:tc>
          <w:tcPr>
            <w:tcW w:w="4140" w:type="dxa"/>
          </w:tcPr>
          <w:p w14:paraId="381154DF" w14:textId="77777777" w:rsidR="00B82BE3" w:rsidRPr="00BC492F" w:rsidRDefault="0096582F">
            <w:pPr>
              <w:pStyle w:val="TableParagraph"/>
              <w:spacing w:before="49"/>
              <w:ind w:left="107"/>
              <w:rPr>
                <w:rFonts w:ascii="Garamond" w:hAnsi="Garamond" w:cs="Times New Roman"/>
                <w:b/>
                <w:sz w:val="24"/>
                <w:szCs w:val="24"/>
              </w:rPr>
            </w:pPr>
            <w:r w:rsidRPr="00BC492F">
              <w:rPr>
                <w:rFonts w:ascii="Garamond" w:hAnsi="Garamond" w:cs="Times New Roman"/>
                <w:b/>
                <w:sz w:val="24"/>
                <w:szCs w:val="24"/>
              </w:rPr>
              <w:t>Division:</w:t>
            </w:r>
          </w:p>
        </w:tc>
      </w:tr>
      <w:tr w:rsidR="00B82BE3" w:rsidRPr="00BC492F" w14:paraId="67887F2C" w14:textId="77777777" w:rsidTr="6022DE3A">
        <w:trPr>
          <w:trHeight w:val="652"/>
        </w:trPr>
        <w:tc>
          <w:tcPr>
            <w:tcW w:w="4500" w:type="dxa"/>
          </w:tcPr>
          <w:p w14:paraId="519B89B3" w14:textId="77777777" w:rsidR="00B82BE3" w:rsidRPr="00BC492F" w:rsidRDefault="0096582F">
            <w:pPr>
              <w:pStyle w:val="TableParagraph"/>
              <w:spacing w:before="54"/>
              <w:ind w:left="107"/>
              <w:rPr>
                <w:rFonts w:ascii="Garamond" w:hAnsi="Garamond" w:cs="Times New Roman"/>
                <w:b/>
                <w:sz w:val="24"/>
                <w:szCs w:val="24"/>
              </w:rPr>
            </w:pPr>
            <w:r w:rsidRPr="00BC492F">
              <w:rPr>
                <w:rFonts w:ascii="Garamond" w:hAnsi="Garamond" w:cs="Times New Roman"/>
                <w:b/>
                <w:sz w:val="24"/>
                <w:szCs w:val="24"/>
              </w:rPr>
              <w:t>Employment Category:</w:t>
            </w:r>
          </w:p>
          <w:p w14:paraId="262FD6BE" w14:textId="77777777" w:rsidR="00B82BE3" w:rsidRPr="00BC492F"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BC492F">
              <w:rPr>
                <w:rFonts w:ascii="Garamond" w:hAnsi="Garamond" w:cs="Times New Roman"/>
                <w:sz w:val="24"/>
                <w:szCs w:val="24"/>
              </w:rPr>
              <w:t>Full-Time</w:t>
            </w:r>
            <w:r w:rsidRPr="00BC492F">
              <w:rPr>
                <w:rFonts w:ascii="Garamond" w:hAnsi="Garamond" w:cs="Times New Roman"/>
                <w:sz w:val="24"/>
                <w:szCs w:val="24"/>
              </w:rPr>
              <w:tab/>
            </w:r>
            <w:r w:rsidRPr="00BC492F">
              <w:rPr>
                <w:rFonts w:ascii="Segoe UI Symbol" w:hAnsi="Segoe UI Symbol" w:cs="Segoe UI Symbol"/>
                <w:sz w:val="24"/>
                <w:szCs w:val="24"/>
              </w:rPr>
              <w:t>☐</w:t>
            </w:r>
            <w:r w:rsidRPr="00BC492F">
              <w:rPr>
                <w:rFonts w:ascii="Garamond" w:hAnsi="Garamond" w:cs="Times New Roman"/>
                <w:spacing w:val="-62"/>
                <w:sz w:val="24"/>
                <w:szCs w:val="24"/>
              </w:rPr>
              <w:t xml:space="preserve"> </w:t>
            </w:r>
            <w:r w:rsidRPr="00BC492F">
              <w:rPr>
                <w:rFonts w:ascii="Garamond" w:hAnsi="Garamond" w:cs="Times New Roman"/>
                <w:sz w:val="24"/>
                <w:szCs w:val="24"/>
              </w:rPr>
              <w:t>Part-Time</w:t>
            </w:r>
          </w:p>
        </w:tc>
        <w:tc>
          <w:tcPr>
            <w:tcW w:w="4140" w:type="dxa"/>
          </w:tcPr>
          <w:p w14:paraId="78CA141A" w14:textId="26DE4B47" w:rsidR="00B82BE3" w:rsidRPr="00BC492F" w:rsidRDefault="6022DE3A" w:rsidP="6022DE3A">
            <w:pPr>
              <w:pStyle w:val="TableParagraph"/>
              <w:spacing w:before="48"/>
              <w:ind w:left="110"/>
              <w:rPr>
                <w:rFonts w:ascii="Garamond" w:hAnsi="Garamond" w:cs="Times New Roman"/>
                <w:i/>
                <w:iCs/>
                <w:sz w:val="24"/>
                <w:szCs w:val="24"/>
              </w:rPr>
            </w:pPr>
            <w:r w:rsidRPr="00BC492F">
              <w:rPr>
                <w:rFonts w:ascii="Garamond" w:hAnsi="Garamond" w:cs="Times New Roman"/>
                <w:b/>
                <w:bCs/>
                <w:sz w:val="24"/>
                <w:szCs w:val="24"/>
              </w:rPr>
              <w:t>Paygrade:</w:t>
            </w:r>
            <w:r w:rsidR="00236420">
              <w:rPr>
                <w:rFonts w:ascii="Garamond" w:hAnsi="Garamond" w:cs="Times New Roman"/>
                <w:b/>
                <w:bCs/>
                <w:sz w:val="24"/>
                <w:szCs w:val="24"/>
              </w:rPr>
              <w:t>318</w:t>
            </w:r>
          </w:p>
        </w:tc>
      </w:tr>
    </w:tbl>
    <w:p w14:paraId="00DA325F" w14:textId="07DD82C6" w:rsidR="00B82BE3" w:rsidRPr="00BC492F" w:rsidRDefault="00BC492F">
      <w:pPr>
        <w:pStyle w:val="BodyText"/>
        <w:spacing w:before="1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BC492F" w:rsidRDefault="00B82BE3">
      <w:pPr>
        <w:pStyle w:val="BodyText"/>
        <w:spacing w:before="7"/>
        <w:rPr>
          <w:rFonts w:ascii="Garamond" w:hAnsi="Garamond" w:cs="Times New Roman"/>
          <w:sz w:val="24"/>
          <w:szCs w:val="24"/>
        </w:rPr>
      </w:pPr>
    </w:p>
    <w:p w14:paraId="2FC43EE7" w14:textId="77777777" w:rsidR="00236420" w:rsidRPr="00236420" w:rsidRDefault="00236420" w:rsidP="00236420">
      <w:pPr>
        <w:pStyle w:val="BodyText"/>
        <w:spacing w:before="7"/>
        <w:ind w:left="429"/>
        <w:rPr>
          <w:rFonts w:ascii="Garamond" w:hAnsi="Garamond"/>
          <w:sz w:val="24"/>
          <w:szCs w:val="24"/>
        </w:rPr>
      </w:pPr>
      <w:r w:rsidRPr="00236420">
        <w:rPr>
          <w:rFonts w:ascii="Garamond" w:hAnsi="Garamond"/>
          <w:sz w:val="24"/>
          <w:szCs w:val="24"/>
        </w:rPr>
        <w:t>Communicate the university's academic and scholarship programs to prospective students, parents and high school representatives for the purpose of counseling and recruiting qualified undergraduate students.</w:t>
      </w:r>
    </w:p>
    <w:p w14:paraId="7BE3AC01" w14:textId="2EDAB4AB" w:rsidR="00B82BE3" w:rsidRPr="00BC492F" w:rsidRDefault="00BC492F">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465E7D22" wp14:editId="77FC8DD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5094C26D" w14:textId="1F723299"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 xml:space="preserve">Strategically manage the recruitment efforts in an assigned geographic territory. </w:t>
      </w:r>
    </w:p>
    <w:p w14:paraId="75F3AC48" w14:textId="77777777"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Provide marketing plan for territory, and produce frequent progress reports.</w:t>
      </w:r>
    </w:p>
    <w:p w14:paraId="20253A72" w14:textId="77777777"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Identify qualified students through high school visits, personal interviews, and direct mail follow up.</w:t>
      </w:r>
    </w:p>
    <w:p w14:paraId="4F3FFDA8" w14:textId="77777777"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Review applicant files for admission and scholarships and recommend decisions to the dean.</w:t>
      </w:r>
    </w:p>
    <w:p w14:paraId="64F2F27E" w14:textId="77777777"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Monitor students' progress from inquiry stage through initial enrollment.</w:t>
      </w:r>
    </w:p>
    <w:p w14:paraId="574DAB28" w14:textId="77777777" w:rsidR="00236420" w:rsidRP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Participate in event planning and related recruitment projects.</w:t>
      </w:r>
    </w:p>
    <w:p w14:paraId="5E91CA55" w14:textId="5A3D0666" w:rsidR="00236420" w:rsidRDefault="00236420" w:rsidP="00236420">
      <w:pPr>
        <w:pStyle w:val="ListParagraph"/>
        <w:numPr>
          <w:ilvl w:val="0"/>
          <w:numId w:val="5"/>
        </w:numPr>
        <w:rPr>
          <w:rFonts w:ascii="Garamond" w:hAnsi="Garamond" w:cs="Times New Roman"/>
          <w:sz w:val="24"/>
          <w:szCs w:val="24"/>
        </w:rPr>
      </w:pPr>
      <w:r w:rsidRPr="00236420">
        <w:rPr>
          <w:rFonts w:ascii="Garamond" w:hAnsi="Garamond" w:cs="Times New Roman"/>
          <w:sz w:val="24"/>
          <w:szCs w:val="24"/>
        </w:rPr>
        <w:t>Perform other duties as required</w:t>
      </w:r>
    </w:p>
    <w:p w14:paraId="722B68A5" w14:textId="77777777" w:rsidR="00236420" w:rsidRDefault="00236420" w:rsidP="00236420">
      <w:pPr>
        <w:pStyle w:val="ListParagraph"/>
        <w:ind w:left="701" w:firstLine="0"/>
        <w:rPr>
          <w:rFonts w:ascii="Garamond" w:hAnsi="Garamond" w:cs="Times New Roman"/>
          <w:sz w:val="24"/>
          <w:szCs w:val="24"/>
        </w:rPr>
      </w:pPr>
    </w:p>
    <w:p w14:paraId="2716B4C4" w14:textId="1A0C0589" w:rsidR="00B82BE3" w:rsidRPr="0030552D" w:rsidRDefault="0030552D" w:rsidP="00236420">
      <w:pPr>
        <w:pStyle w:val="ListParagraph"/>
        <w:ind w:left="0" w:firstLine="0"/>
        <w:rPr>
          <w:rFonts w:ascii="Garamond" w:hAnsi="Garamond" w:cs="Times New Roman"/>
          <w:sz w:val="24"/>
          <w:szCs w:val="24"/>
        </w:rPr>
      </w:pPr>
      <w:r>
        <w:rPr>
          <w:rFonts w:ascii="Garamond" w:hAnsi="Garamond" w:cs="Times New Roman"/>
          <w:sz w:val="24"/>
          <w:szCs w:val="24"/>
        </w:rPr>
        <w:t xml:space="preserve"> </w:t>
      </w:r>
      <w:r w:rsidR="00BC492F" w:rsidRPr="00BC492F">
        <w:rPr>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7BB283AC"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 xml:space="preserve">Bachelor's degree required; Master’s degree helpful. </w:t>
      </w:r>
    </w:p>
    <w:p w14:paraId="0A724C02"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 xml:space="preserve">Experience working in the field of selective college admission or at least two years of professional experience in recruiting or higher education preferred. </w:t>
      </w:r>
    </w:p>
    <w:p w14:paraId="5DDA9934"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Candidates must demonstrate strong oral/written communication, interpersonal, and organizational skills.</w:t>
      </w:r>
    </w:p>
    <w:p w14:paraId="26344DBD"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Experience making group presentations.</w:t>
      </w:r>
    </w:p>
    <w:p w14:paraId="3F970A13"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Must work effectively with a diverse student population.</w:t>
      </w:r>
    </w:p>
    <w:p w14:paraId="206A6082"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 xml:space="preserve">Personal computer experience required. </w:t>
      </w:r>
    </w:p>
    <w:p w14:paraId="2C051A65"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A valid driver’s license and an acceptable driving record required.</w:t>
      </w:r>
    </w:p>
    <w:p w14:paraId="5AD24CE3" w14:textId="77777777" w:rsidR="00236420" w:rsidRPr="00236420" w:rsidRDefault="00236420" w:rsidP="00236420">
      <w:pPr>
        <w:pStyle w:val="ListParagraph"/>
        <w:numPr>
          <w:ilvl w:val="0"/>
          <w:numId w:val="10"/>
        </w:numPr>
        <w:rPr>
          <w:rFonts w:ascii="Garamond" w:hAnsi="Garamond" w:cs="Times New Roman"/>
          <w:sz w:val="24"/>
          <w:szCs w:val="24"/>
        </w:rPr>
      </w:pPr>
      <w:r w:rsidRPr="00236420">
        <w:rPr>
          <w:rFonts w:ascii="Garamond" w:hAnsi="Garamond" w:cs="Times New Roman"/>
          <w:sz w:val="24"/>
          <w:szCs w:val="24"/>
        </w:rPr>
        <w:t>Ability to comply with workplace guidelines and attendance requirements.</w:t>
      </w:r>
    </w:p>
    <w:p w14:paraId="145AE06F" w14:textId="01D4E520" w:rsidR="00B82BE3" w:rsidRPr="00BC492F" w:rsidRDefault="00236420" w:rsidP="00236420">
      <w:pPr>
        <w:pStyle w:val="BodyText"/>
        <w:numPr>
          <w:ilvl w:val="0"/>
          <w:numId w:val="10"/>
        </w:numPr>
        <w:spacing w:before="6"/>
        <w:rPr>
          <w:rFonts w:ascii="Garamond" w:hAnsi="Garamond" w:cs="Times New Roman"/>
          <w:sz w:val="24"/>
          <w:szCs w:val="24"/>
        </w:rPr>
      </w:pPr>
      <w:r w:rsidRPr="00236420">
        <w:rPr>
          <w:rFonts w:ascii="Garamond" w:hAnsi="Garamond" w:cs="Times New Roman"/>
          <w:sz w:val="24"/>
          <w:szCs w:val="24"/>
        </w:rPr>
        <w:t xml:space="preserve">Successful completion of an employment and/or criminal history background check </w:t>
      </w:r>
      <w:r>
        <w:rPr>
          <w:rFonts w:ascii="Garamond" w:hAnsi="Garamond" w:cs="Times New Roman"/>
          <w:sz w:val="24"/>
          <w:szCs w:val="24"/>
        </w:rPr>
        <w:lastRenderedPageBreak/>
        <w:t>r</w:t>
      </w:r>
      <w:r w:rsidRPr="00236420">
        <w:rPr>
          <w:rFonts w:ascii="Garamond" w:hAnsi="Garamond" w:cs="Times New Roman"/>
          <w:sz w:val="24"/>
          <w:szCs w:val="24"/>
        </w:rPr>
        <w:t>equired.</w:t>
      </w:r>
      <w:r w:rsidR="00BC492F" w:rsidRPr="00BC492F">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3EC12FCE" wp14:editId="1D719393">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565E6F20" w14:textId="77777777" w:rsidR="00D22E05" w:rsidRPr="00BC492F" w:rsidRDefault="00D22E05" w:rsidP="00D22E05">
      <w:pPr>
        <w:rPr>
          <w:rFonts w:ascii="Garamond" w:hAnsi="Garamond" w:cs="Times New Roman"/>
          <w:sz w:val="24"/>
          <w:szCs w:val="24"/>
        </w:rPr>
      </w:pPr>
    </w:p>
    <w:p w14:paraId="10B97EAD" w14:textId="3F25F12D" w:rsidR="00236420" w:rsidRDefault="00236420" w:rsidP="00236420">
      <w:pPr>
        <w:tabs>
          <w:tab w:val="left" w:pos="3150"/>
        </w:tabs>
        <w:ind w:left="360" w:hanging="360"/>
        <w:rPr>
          <w:rFonts w:ascii="Times New Roman" w:eastAsia="Calibri" w:hAnsi="Times New Roman" w:cs="Times New Roman"/>
        </w:rPr>
      </w:pPr>
      <w:r>
        <w:rPr>
          <w:rFonts w:ascii="Times New Roman" w:hAnsi="Times New Roman"/>
          <w:b/>
        </w:rPr>
        <w:t xml:space="preserve">     SCHEDULE</w:t>
      </w:r>
      <w:r>
        <w:rPr>
          <w:rFonts w:ascii="Times New Roman" w:hAnsi="Times New Roman"/>
        </w:rPr>
        <w:t xml:space="preserve">:  Generally, the hours for this non-exempt position are Monday through Friday, 8:30am – 5pm, but the incumbent must be flexible to meet the department’s needs.  </w:t>
      </w:r>
    </w:p>
    <w:p w14:paraId="41E57258" w14:textId="048C8423" w:rsidR="00B82BE3" w:rsidRPr="00BC492F" w:rsidRDefault="00BC492F">
      <w:pPr>
        <w:pStyle w:val="BodyText"/>
        <w:spacing w:before="2"/>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985EBCA" w14:textId="77777777" w:rsidR="00236420" w:rsidRPr="00236420"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236420">
        <w:rPr>
          <w:rFonts w:ascii="Times New Roman" w:eastAsia="Times New Roman" w:hAnsi="Times New Roman" w:cs="Times New Roman"/>
          <w:b/>
        </w:rPr>
        <w:tab/>
      </w:r>
      <w:r w:rsidRPr="00236420">
        <w:rPr>
          <w:rFonts w:ascii="Times New Roman" w:eastAsia="Times New Roman" w:hAnsi="Times New Roman" w:cs="Times New Roman"/>
        </w:rPr>
        <w:t>Physical strength/endurance to enable him/her to perform/participate in the following activities:</w:t>
      </w:r>
    </w:p>
    <w:p w14:paraId="51B39825" w14:textId="77777777" w:rsidR="00236420" w:rsidRPr="00236420" w:rsidRDefault="00236420" w:rsidP="00236420">
      <w:pPr>
        <w:widowControl/>
        <w:numPr>
          <w:ilvl w:val="0"/>
          <w:numId w:val="11"/>
        </w:numPr>
        <w:autoSpaceDE/>
        <w:autoSpaceDN/>
        <w:jc w:val="both"/>
        <w:rPr>
          <w:rFonts w:ascii="Times New Roman" w:eastAsia="Times New Roman" w:hAnsi="Times New Roman" w:cs="Times New Roman"/>
        </w:rPr>
      </w:pPr>
      <w:r w:rsidRPr="00236420">
        <w:rPr>
          <w:rFonts w:ascii="Times New Roman" w:eastAsia="Times New Roman" w:hAnsi="Times New Roman" w:cs="Times New Roman"/>
        </w:rPr>
        <w:t>Physically able to lift various materials up to 25 pounds on an occasional basis.</w:t>
      </w:r>
    </w:p>
    <w:p w14:paraId="71E0B5A1" w14:textId="77777777" w:rsidR="00236420" w:rsidRPr="00236420" w:rsidRDefault="00236420" w:rsidP="00236420">
      <w:pPr>
        <w:widowControl/>
        <w:numPr>
          <w:ilvl w:val="0"/>
          <w:numId w:val="11"/>
        </w:numPr>
        <w:autoSpaceDE/>
        <w:autoSpaceDN/>
        <w:jc w:val="both"/>
        <w:rPr>
          <w:rFonts w:ascii="Times New Roman" w:eastAsia="Times New Roman" w:hAnsi="Times New Roman" w:cs="Times New Roman"/>
        </w:rPr>
      </w:pPr>
      <w:r w:rsidRPr="00236420">
        <w:rPr>
          <w:rFonts w:ascii="Times New Roman" w:eastAsia="Times New Roman" w:hAnsi="Times New Roman" w:cs="Times New Roman"/>
        </w:rPr>
        <w:t>While performing required job tasks, physically able to bend, crouch and reach continuously.</w:t>
      </w:r>
    </w:p>
    <w:p w14:paraId="54A4DACC" w14:textId="77777777" w:rsidR="00236420" w:rsidRPr="00236420" w:rsidRDefault="00236420" w:rsidP="00236420">
      <w:pPr>
        <w:widowControl/>
        <w:numPr>
          <w:ilvl w:val="0"/>
          <w:numId w:val="11"/>
        </w:numPr>
        <w:autoSpaceDE/>
        <w:autoSpaceDN/>
        <w:jc w:val="both"/>
        <w:rPr>
          <w:rFonts w:ascii="Times New Roman" w:eastAsia="Times New Roman" w:hAnsi="Times New Roman" w:cs="Times New Roman"/>
        </w:rPr>
      </w:pPr>
      <w:r w:rsidRPr="00236420">
        <w:rPr>
          <w:rFonts w:ascii="Times New Roman" w:eastAsia="Times New Roman" w:hAnsi="Times New Roman" w:cs="Times New Roman"/>
        </w:rPr>
        <w:t>While performing required job tasks, physically able to remain seated, frequently to continuously.</w:t>
      </w:r>
    </w:p>
    <w:p w14:paraId="536AA0F2" w14:textId="77777777" w:rsidR="00236420" w:rsidRPr="00236420" w:rsidRDefault="00236420" w:rsidP="00236420">
      <w:pPr>
        <w:widowControl/>
        <w:numPr>
          <w:ilvl w:val="0"/>
          <w:numId w:val="11"/>
        </w:numPr>
        <w:autoSpaceDE/>
        <w:autoSpaceDN/>
        <w:jc w:val="both"/>
        <w:rPr>
          <w:rFonts w:ascii="Times New Roman" w:eastAsia="Times New Roman" w:hAnsi="Times New Roman" w:cs="Times New Roman"/>
        </w:rPr>
      </w:pPr>
      <w:r w:rsidRPr="00236420">
        <w:rPr>
          <w:rFonts w:ascii="Times New Roman" w:eastAsia="Times New Roman" w:hAnsi="Times New Roman" w:cs="Times New Roman"/>
        </w:rPr>
        <w:t>While performing required job tasks, physically able to remain standing up to 15% of the time.</w:t>
      </w:r>
    </w:p>
    <w:p w14:paraId="3CAD3FC7" w14:textId="77777777" w:rsidR="00236420" w:rsidRPr="00236420" w:rsidRDefault="00236420" w:rsidP="00236420">
      <w:pPr>
        <w:widowControl/>
        <w:numPr>
          <w:ilvl w:val="0"/>
          <w:numId w:val="11"/>
        </w:numPr>
        <w:autoSpaceDE/>
        <w:autoSpaceDN/>
        <w:jc w:val="both"/>
        <w:rPr>
          <w:rFonts w:ascii="Times New Roman" w:eastAsia="Times New Roman" w:hAnsi="Times New Roman" w:cs="Times New Roman"/>
        </w:rPr>
      </w:pPr>
      <w:r w:rsidRPr="00236420">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BC492F" w:rsidRDefault="00B82BE3">
      <w:pPr>
        <w:pStyle w:val="BodyText"/>
        <w:rPr>
          <w:rFonts w:ascii="Garamond" w:hAnsi="Garamond" w:cs="Times New Roman"/>
          <w:sz w:val="24"/>
          <w:szCs w:val="24"/>
        </w:rPr>
      </w:pPr>
    </w:p>
    <w:p w14:paraId="34101C2D" w14:textId="77777777" w:rsidR="00236420" w:rsidRPr="00236420" w:rsidRDefault="00BC492F" w:rsidP="00236420">
      <w:pPr>
        <w:tabs>
          <w:tab w:val="left" w:pos="3330"/>
        </w:tabs>
        <w:ind w:left="360" w:hanging="360"/>
        <w:jc w:val="both"/>
        <w:rPr>
          <w:rFonts w:ascii="Times New Roman" w:eastAsia="Calibri" w:hAnsi="Times New Roman" w:cs="Times New Roman"/>
        </w:rPr>
      </w:pPr>
      <w:r w:rsidRPr="00BC492F">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Pr>
          <w:rFonts w:ascii="Garamond" w:hAnsi="Garamond"/>
          <w:b/>
          <w:sz w:val="24"/>
          <w:szCs w:val="24"/>
        </w:rPr>
        <w:t xml:space="preserve">    </w:t>
      </w:r>
      <w:r w:rsidR="00236420" w:rsidRPr="00236420">
        <w:rPr>
          <w:rFonts w:ascii="Times New Roman" w:eastAsia="Calibri" w:hAnsi="Times New Roman" w:cs="Times New Roman"/>
          <w:b/>
        </w:rPr>
        <w:t>SUPERVISION RECEIVED</w:t>
      </w:r>
      <w:r w:rsidR="00236420" w:rsidRPr="00236420">
        <w:rPr>
          <w:rFonts w:ascii="Times New Roman" w:eastAsia="Calibri" w:hAnsi="Times New Roman" w:cs="Times New Roman"/>
        </w:rPr>
        <w:t>:</w:t>
      </w:r>
      <w:r w:rsidR="00236420" w:rsidRPr="00236420">
        <w:rPr>
          <w:rFonts w:ascii="Times New Roman" w:eastAsia="Calibri" w:hAnsi="Times New Roman" w:cs="Times New Roman"/>
        </w:rPr>
        <w:tab/>
        <w:t>Direct supervision is from the Director of Admissions.</w:t>
      </w:r>
    </w:p>
    <w:p w14:paraId="6915B7BF" w14:textId="77777777" w:rsidR="00236420" w:rsidRPr="00236420" w:rsidRDefault="00236420" w:rsidP="00236420">
      <w:pPr>
        <w:widowControl/>
        <w:tabs>
          <w:tab w:val="left" w:pos="3330"/>
        </w:tabs>
        <w:autoSpaceDE/>
        <w:autoSpaceDN/>
        <w:jc w:val="both"/>
        <w:rPr>
          <w:rFonts w:ascii="Times New Roman" w:eastAsia="Calibri" w:hAnsi="Times New Roman" w:cs="Times New Roman"/>
          <w:b/>
        </w:rPr>
      </w:pPr>
    </w:p>
    <w:p w14:paraId="01370C95" w14:textId="3A9E3F30" w:rsidR="00236420" w:rsidRPr="00236420" w:rsidRDefault="00236420" w:rsidP="00236420">
      <w:pPr>
        <w:widowControl/>
        <w:tabs>
          <w:tab w:val="left" w:pos="3330"/>
        </w:tabs>
        <w:autoSpaceDE/>
        <w:autoSpaceDN/>
        <w:jc w:val="both"/>
        <w:rPr>
          <w:rFonts w:ascii="Times New Roman" w:eastAsia="Calibri" w:hAnsi="Times New Roman" w:cs="Times New Roman"/>
        </w:rPr>
      </w:pPr>
      <w:r>
        <w:rPr>
          <w:rFonts w:ascii="Times New Roman" w:eastAsia="Calibri" w:hAnsi="Times New Roman" w:cs="Times New Roman"/>
          <w:b/>
        </w:rPr>
        <w:t xml:space="preserve">    </w:t>
      </w:r>
      <w:r w:rsidRPr="00236420">
        <w:rPr>
          <w:rFonts w:ascii="Times New Roman" w:eastAsia="Calibri" w:hAnsi="Times New Roman" w:cs="Times New Roman"/>
          <w:b/>
        </w:rPr>
        <w:t>SUPERVISION EXERCISED</w:t>
      </w:r>
      <w:r w:rsidRPr="00236420">
        <w:rPr>
          <w:rFonts w:ascii="Times New Roman" w:eastAsia="Calibri" w:hAnsi="Times New Roman" w:cs="Times New Roman"/>
        </w:rPr>
        <w:t>:</w:t>
      </w:r>
      <w:r w:rsidRPr="00236420">
        <w:rPr>
          <w:rFonts w:ascii="Times New Roman" w:eastAsia="Calibri" w:hAnsi="Times New Roman" w:cs="Times New Roman"/>
        </w:rPr>
        <w:tab/>
        <w:t xml:space="preserve">General supervision over student workers. </w:t>
      </w:r>
    </w:p>
    <w:p w14:paraId="6799B057" w14:textId="78782428" w:rsidR="0030552D" w:rsidRDefault="00BC492F" w:rsidP="00236420">
      <w:pPr>
        <w:tabs>
          <w:tab w:val="left" w:pos="3359"/>
        </w:tabs>
        <w:rPr>
          <w:rFonts w:ascii="Garamond" w:hAnsi="Garamond"/>
          <w:sz w:val="24"/>
          <w:szCs w:val="24"/>
        </w:rPr>
      </w:pPr>
      <w:r w:rsidRPr="00BC492F">
        <w:rPr>
          <w:rFonts w:ascii="Garamond" w:hAnsi="Garamond" w:cs="Times New Roman"/>
          <w:noProof/>
          <w:sz w:val="24"/>
          <w:szCs w:val="24"/>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Pr>
          <w:rFonts w:ascii="Garamond" w:hAnsi="Garamond"/>
          <w:sz w:val="24"/>
          <w:szCs w:val="24"/>
        </w:rPr>
        <w:t xml:space="preserve">  </w:t>
      </w:r>
    </w:p>
    <w:p w14:paraId="325ED9C7" w14:textId="77777777" w:rsidR="00236420" w:rsidRDefault="00236420" w:rsidP="00236420">
      <w:pPr>
        <w:keepNext/>
        <w:keepLines/>
        <w:ind w:left="360" w:hanging="360"/>
        <w:jc w:val="both"/>
        <w:rPr>
          <w:rFonts w:ascii="Times New Roman" w:eastAsia="Calibri" w:hAnsi="Times New Roman" w:cs="Times New Roman"/>
          <w:b/>
        </w:rPr>
      </w:pPr>
      <w:r>
        <w:rPr>
          <w:rFonts w:ascii="Times New Roman" w:hAnsi="Times New Roman"/>
        </w:rPr>
        <w:t>The incumbent is expected to have or possess:</w:t>
      </w:r>
    </w:p>
    <w:p w14:paraId="7BD57FEE" w14:textId="77777777" w:rsidR="00236420" w:rsidRDefault="00236420" w:rsidP="00236420">
      <w:pPr>
        <w:pStyle w:val="ListParagraph"/>
        <w:keepNext/>
        <w:keepLines/>
        <w:widowControl/>
        <w:numPr>
          <w:ilvl w:val="0"/>
          <w:numId w:val="12"/>
        </w:numPr>
        <w:tabs>
          <w:tab w:val="clear" w:pos="720"/>
          <w:tab w:val="left" w:pos="2730"/>
        </w:tabs>
        <w:autoSpaceDE/>
        <w:autoSpaceDN/>
        <w:contextualSpacing/>
        <w:jc w:val="both"/>
        <w:rPr>
          <w:rFonts w:ascii="Times New Roman" w:hAnsi="Times New Roman"/>
          <w:b/>
        </w:rPr>
      </w:pPr>
      <w:r>
        <w:rPr>
          <w:rFonts w:ascii="Times New Roman" w:hAnsi="Times New Roman"/>
        </w:rPr>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Pr>
          <w:rFonts w:ascii="Times New Roman" w:hAnsi="Times New Roman"/>
        </w:rPr>
        <w:t>decision making</w:t>
      </w:r>
      <w:proofErr w:type="gramEnd"/>
      <w:r>
        <w:rPr>
          <w:rFonts w:ascii="Times New Roman" w:hAnsi="Times New Roman"/>
        </w:rPr>
        <w:t xml:space="preserve"> skills as well as the ability to maintain integrity and confidentiality of data.</w:t>
      </w:r>
    </w:p>
    <w:p w14:paraId="4899C918" w14:textId="77777777" w:rsidR="00236420" w:rsidRDefault="00236420" w:rsidP="00236420">
      <w:pPr>
        <w:pStyle w:val="ListParagraph"/>
        <w:widowControl/>
        <w:numPr>
          <w:ilvl w:val="0"/>
          <w:numId w:val="13"/>
        </w:numPr>
        <w:autoSpaceDE/>
        <w:autoSpaceDN/>
        <w:ind w:left="720"/>
        <w:contextualSpacing/>
        <w:jc w:val="both"/>
        <w:rPr>
          <w:rFonts w:ascii="Times New Roman" w:hAnsi="Times New Roman"/>
        </w:rPr>
      </w:pPr>
      <w:r>
        <w:rPr>
          <w:rFonts w:ascii="Times New Roman" w:hAnsi="Times New Roman"/>
        </w:rPr>
        <w:t xml:space="preserve">Has knowledge of Microsoft Office and Google Suite software programs.  Ability to quickly learn new technology and is self-motivated to stay current with emerging technologies.   </w:t>
      </w:r>
    </w:p>
    <w:p w14:paraId="4EC46C78" w14:textId="77777777" w:rsidR="00236420" w:rsidRDefault="00236420" w:rsidP="00236420">
      <w:pPr>
        <w:pStyle w:val="NormalWeb"/>
        <w:keepNext/>
        <w:keepLines/>
        <w:numPr>
          <w:ilvl w:val="0"/>
          <w:numId w:val="13"/>
        </w:numPr>
        <w:spacing w:before="0" w:beforeAutospacing="0" w:after="0" w:afterAutospacing="0"/>
        <w:ind w:left="720"/>
        <w:jc w:val="both"/>
        <w:rPr>
          <w:sz w:val="22"/>
          <w:szCs w:val="22"/>
        </w:rPr>
      </w:pPr>
      <w:r>
        <w:rPr>
          <w:sz w:val="22"/>
          <w:szCs w:val="22"/>
        </w:rPr>
        <w:t>Ability to edit work for spelling and grammar, present numerical data effectively and is able to read and interpret written information. Demonstrates accuracy and thoroughness and monitors own work to ensure quality.</w:t>
      </w:r>
    </w:p>
    <w:p w14:paraId="60820DC2" w14:textId="77777777" w:rsidR="00236420" w:rsidRDefault="00236420" w:rsidP="00236420">
      <w:pPr>
        <w:pStyle w:val="NormalWeb"/>
        <w:numPr>
          <w:ilvl w:val="0"/>
          <w:numId w:val="13"/>
        </w:numPr>
        <w:spacing w:before="0" w:beforeAutospacing="0" w:after="0" w:afterAutospacing="0"/>
        <w:ind w:left="720"/>
        <w:jc w:val="both"/>
        <w:rPr>
          <w:sz w:val="22"/>
          <w:szCs w:val="22"/>
        </w:rPr>
      </w:pPr>
      <w:r>
        <w:rPr>
          <w:sz w:val="22"/>
          <w:szCs w:val="22"/>
        </w:rPr>
        <w:t xml:space="preserve">Adapt to change in the work environment, manage competing demands and able to deal with frequent change, delays or unexpected events. </w:t>
      </w:r>
    </w:p>
    <w:p w14:paraId="7856C754"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b/>
        </w:rPr>
      </w:pPr>
      <w:r>
        <w:rPr>
          <w:rFonts w:ascii="Times New Roman" w:hAnsi="Times New Roman"/>
        </w:rPr>
        <w:t xml:space="preserve">Ability to accept supervision, assignments, change and correction. Proven effectiveness in dealing with a wide range of professionals, staff, and administrators. </w:t>
      </w:r>
    </w:p>
    <w:p w14:paraId="3429EB62"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rPr>
      </w:pPr>
      <w:r>
        <w:rPr>
          <w:rFonts w:ascii="Times New Roman" w:hAnsi="Times New Roman"/>
        </w:rPr>
        <w:t>Ability to balance priorities to accomplish assigned tasks within the required time frame and be able to shift quickly between several tasks without loss of continuity.</w:t>
      </w:r>
    </w:p>
    <w:p w14:paraId="4737F0D5"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rPr>
      </w:pPr>
      <w:r>
        <w:rPr>
          <w:rFonts w:ascii="Times New Roman" w:hAnsi="Times New Roman"/>
        </w:rPr>
        <w:t>Engage in meaningful and intentional professional development appropriate for areas of responsibility and actively engage in personal and campus well-being initiatives.</w:t>
      </w:r>
    </w:p>
    <w:p w14:paraId="481EFA3D"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rPr>
      </w:pPr>
      <w:r>
        <w:rPr>
          <w:rFonts w:ascii="Times New Roman" w:hAnsi="Times New Roman"/>
        </w:rPr>
        <w:t>Carry out all responsibilities and objectives in professional manner.</w:t>
      </w:r>
    </w:p>
    <w:p w14:paraId="6772CE59"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rPr>
      </w:pPr>
      <w:r>
        <w:rPr>
          <w:rFonts w:ascii="Times New Roman" w:hAnsi="Times New Roman"/>
        </w:rPr>
        <w:t>Accept and render constructive criticism in a professional manner.</w:t>
      </w:r>
    </w:p>
    <w:p w14:paraId="3A632485" w14:textId="77777777" w:rsidR="00236420" w:rsidRDefault="00236420" w:rsidP="00236420">
      <w:pPr>
        <w:widowControl/>
        <w:numPr>
          <w:ilvl w:val="0"/>
          <w:numId w:val="13"/>
        </w:numPr>
        <w:tabs>
          <w:tab w:val="clear" w:pos="360"/>
          <w:tab w:val="num" w:pos="720"/>
        </w:tabs>
        <w:autoSpaceDE/>
        <w:autoSpaceDN/>
        <w:snapToGrid w:val="0"/>
        <w:ind w:left="720"/>
        <w:jc w:val="both"/>
        <w:rPr>
          <w:rFonts w:ascii="Times New Roman" w:hAnsi="Times New Roman"/>
        </w:rPr>
      </w:pPr>
      <w:r>
        <w:rPr>
          <w:rFonts w:ascii="Times New Roman" w:hAnsi="Times New Roman"/>
        </w:rPr>
        <w:t>Adhere to the policies and procedures established by St. Edwards University.</w:t>
      </w:r>
    </w:p>
    <w:p w14:paraId="6D98A12B" w14:textId="44762FAE" w:rsidR="00DF4D96" w:rsidRPr="00236420" w:rsidRDefault="0030552D" w:rsidP="00236420">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BC492F" w:rsidRDefault="0096582F">
      <w:pPr>
        <w:spacing w:before="65" w:line="225" w:lineRule="auto"/>
        <w:ind w:left="240" w:right="307"/>
        <w:rPr>
          <w:rFonts w:ascii="Garamond" w:hAnsi="Garamond" w:cs="Times New Roman"/>
          <w:i/>
          <w:sz w:val="24"/>
          <w:szCs w:val="24"/>
        </w:rPr>
      </w:pPr>
      <w:r w:rsidRPr="00BC492F">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BC492F">
        <w:rPr>
          <w:rFonts w:ascii="Garamond" w:hAnsi="Garamond" w:cs="Times New Roman"/>
          <w:i/>
          <w:spacing w:val="-4"/>
          <w:sz w:val="24"/>
          <w:szCs w:val="24"/>
        </w:rPr>
        <w:t xml:space="preserve"> </w:t>
      </w:r>
      <w:r w:rsidRPr="00BC492F">
        <w:rPr>
          <w:rFonts w:ascii="Garamond" w:hAnsi="Garamond" w:cs="Times New Roman"/>
          <w:i/>
          <w:sz w:val="24"/>
          <w:szCs w:val="24"/>
        </w:rPr>
        <w:t>required.</w:t>
      </w:r>
    </w:p>
    <w:p w14:paraId="68B42367" w14:textId="77777777" w:rsidR="00D22E05" w:rsidRPr="00BC492F" w:rsidRDefault="00D22E05">
      <w:pPr>
        <w:spacing w:before="28" w:line="232" w:lineRule="auto"/>
        <w:ind w:left="240" w:right="119"/>
        <w:rPr>
          <w:rFonts w:ascii="Garamond" w:hAnsi="Garamond" w:cs="Times New Roman"/>
          <w:i/>
          <w:sz w:val="24"/>
          <w:szCs w:val="24"/>
        </w:rPr>
      </w:pPr>
    </w:p>
    <w:p w14:paraId="4180CEB1" w14:textId="6582DF0F" w:rsidR="00B82BE3" w:rsidRPr="00BC492F" w:rsidRDefault="0096582F">
      <w:pPr>
        <w:spacing w:before="28" w:line="232" w:lineRule="auto"/>
        <w:ind w:left="240" w:right="119"/>
        <w:rPr>
          <w:rFonts w:ascii="Garamond" w:hAnsi="Garamond" w:cs="Times New Roman"/>
          <w:i/>
          <w:sz w:val="24"/>
          <w:szCs w:val="24"/>
        </w:rPr>
      </w:pPr>
      <w:r w:rsidRPr="00BC492F">
        <w:rPr>
          <w:rFonts w:ascii="Garamond" w:hAnsi="Garamond" w:cs="Times New Roman"/>
          <w:i/>
          <w:sz w:val="24"/>
          <w:szCs w:val="24"/>
        </w:rPr>
        <w:t xml:space="preserve">I have read and understand my job description and acknowledge that management reserves the right to change </w:t>
      </w:r>
      <w:r w:rsidRPr="00BC492F">
        <w:rPr>
          <w:rFonts w:ascii="Garamond" w:hAnsi="Garamond" w:cs="Times New Roman"/>
          <w:i/>
          <w:sz w:val="24"/>
          <w:szCs w:val="24"/>
        </w:rPr>
        <w:lastRenderedPageBreak/>
        <w:t>or reassign job duties or combine jobs at any time.</w:t>
      </w:r>
    </w:p>
    <w:p w14:paraId="5997CC1D" w14:textId="77777777" w:rsidR="00B82BE3" w:rsidRPr="00BC492F" w:rsidRDefault="00B82BE3">
      <w:pPr>
        <w:pStyle w:val="BodyText"/>
        <w:rPr>
          <w:rFonts w:ascii="Garamond" w:hAnsi="Garamond" w:cs="Times New Roman"/>
          <w:i/>
          <w:sz w:val="24"/>
          <w:szCs w:val="24"/>
        </w:rPr>
      </w:pPr>
    </w:p>
    <w:p w14:paraId="110FFD37" w14:textId="77777777" w:rsidR="00B82BE3" w:rsidRPr="00BC492F" w:rsidRDefault="00B82BE3">
      <w:pPr>
        <w:pStyle w:val="BodyText"/>
        <w:spacing w:before="4"/>
        <w:rPr>
          <w:rFonts w:ascii="Garamond" w:hAnsi="Garamond" w:cs="Times New Roman"/>
          <w:i/>
          <w:sz w:val="24"/>
          <w:szCs w:val="24"/>
        </w:rPr>
      </w:pPr>
    </w:p>
    <w:p w14:paraId="16820406" w14:textId="77777777" w:rsidR="00B82BE3" w:rsidRPr="00BC492F" w:rsidRDefault="0096582F">
      <w:pPr>
        <w:tabs>
          <w:tab w:val="left" w:pos="6285"/>
          <w:tab w:val="left" w:pos="8754"/>
        </w:tabs>
        <w:spacing w:before="1"/>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12"/>
          <w:sz w:val="24"/>
          <w:szCs w:val="24"/>
        </w:rPr>
        <w:t xml:space="preserve"> </w:t>
      </w:r>
      <w:r w:rsidRPr="00BC492F">
        <w:rPr>
          <w:rFonts w:ascii="Garamond" w:hAnsi="Garamond" w:cs="Times New Roman"/>
          <w:sz w:val="24"/>
          <w:szCs w:val="24"/>
        </w:rPr>
        <w:t>(Print</w:t>
      </w:r>
      <w:r w:rsidRPr="00BC492F">
        <w:rPr>
          <w:rFonts w:ascii="Garamond" w:hAnsi="Garamond" w:cs="Times New Roman"/>
          <w:spacing w:val="12"/>
          <w:sz w:val="24"/>
          <w:szCs w:val="24"/>
        </w:rPr>
        <w:t xml:space="preserve"> </w:t>
      </w:r>
      <w:r w:rsidRPr="00BC492F">
        <w:rPr>
          <w:rFonts w:ascii="Garamond" w:hAnsi="Garamond" w:cs="Times New Roman"/>
          <w:sz w:val="24"/>
          <w:szCs w:val="24"/>
        </w:rPr>
        <w:t>Name):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Date:</w:t>
      </w:r>
      <w:r w:rsidRPr="00BC492F">
        <w:rPr>
          <w:rFonts w:ascii="Garamond" w:hAnsi="Garamond" w:cs="Times New Roman"/>
          <w:spacing w:val="14"/>
          <w:sz w:val="24"/>
          <w:szCs w:val="24"/>
        </w:rPr>
        <w:t xml:space="preserv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6B699379" w14:textId="77777777" w:rsidR="00B82BE3" w:rsidRPr="00BC492F" w:rsidRDefault="00B82BE3">
      <w:pPr>
        <w:pStyle w:val="BodyText"/>
        <w:spacing w:before="2"/>
        <w:rPr>
          <w:rFonts w:ascii="Garamond" w:hAnsi="Garamond" w:cs="Times New Roman"/>
          <w:sz w:val="24"/>
          <w:szCs w:val="24"/>
        </w:rPr>
      </w:pPr>
    </w:p>
    <w:p w14:paraId="0383C50A" w14:textId="77777777" w:rsidR="00B82BE3" w:rsidRPr="00BC492F" w:rsidRDefault="0096582F">
      <w:pPr>
        <w:tabs>
          <w:tab w:val="left" w:pos="6301"/>
          <w:tab w:val="left" w:pos="8736"/>
        </w:tabs>
        <w:spacing w:before="90"/>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7"/>
          <w:sz w:val="24"/>
          <w:szCs w:val="24"/>
        </w:rPr>
        <w:t xml:space="preserve"> </w:t>
      </w:r>
      <w:r w:rsidRPr="00BC492F">
        <w:rPr>
          <w:rFonts w:ascii="Garamond" w:hAnsi="Garamond" w:cs="Times New Roman"/>
          <w:sz w:val="24"/>
          <w:szCs w:val="24"/>
        </w:rPr>
        <w:t>(Signature):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 xml:space="preserve">Date: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3FE9F23F" w14:textId="77777777" w:rsidR="00B82BE3" w:rsidRPr="00BC492F" w:rsidRDefault="00B82BE3">
      <w:pPr>
        <w:pStyle w:val="BodyText"/>
        <w:rPr>
          <w:rFonts w:ascii="Garamond" w:hAnsi="Garamond" w:cs="Times New Roman"/>
          <w:sz w:val="24"/>
          <w:szCs w:val="24"/>
        </w:rPr>
      </w:pPr>
    </w:p>
    <w:p w14:paraId="1F72F646" w14:textId="77777777" w:rsidR="00B82BE3" w:rsidRPr="00BC492F" w:rsidRDefault="00B82BE3">
      <w:pPr>
        <w:pStyle w:val="BodyText"/>
        <w:rPr>
          <w:rFonts w:ascii="Garamond" w:hAnsi="Garamond" w:cs="Times New Roman"/>
          <w:sz w:val="24"/>
          <w:szCs w:val="24"/>
        </w:rPr>
      </w:pPr>
    </w:p>
    <w:p w14:paraId="08CE6F91" w14:textId="77777777" w:rsidR="00B82BE3" w:rsidRPr="00BC492F"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C492F" w14:paraId="5E5C6215" w14:textId="77777777">
        <w:trPr>
          <w:trHeight w:val="227"/>
        </w:trPr>
        <w:tc>
          <w:tcPr>
            <w:tcW w:w="115" w:type="dxa"/>
            <w:tcBorders>
              <w:right w:val="nil"/>
            </w:tcBorders>
            <w:shd w:val="clear" w:color="auto" w:fill="F1F1F1"/>
          </w:tcPr>
          <w:p w14:paraId="61CDCEAD" w14:textId="77777777" w:rsidR="00B82BE3" w:rsidRPr="00BC492F"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240AB301" w14:textId="77777777" w:rsidR="00B82BE3" w:rsidRPr="00BC492F" w:rsidRDefault="0096582F">
            <w:pPr>
              <w:pStyle w:val="TableParagraph"/>
              <w:spacing w:line="208" w:lineRule="exact"/>
              <w:ind w:left="5"/>
              <w:rPr>
                <w:rFonts w:ascii="Garamond" w:hAnsi="Garamond" w:cs="Times New Roman"/>
                <w:sz w:val="24"/>
                <w:szCs w:val="24"/>
              </w:rPr>
            </w:pPr>
            <w:r w:rsidRPr="00BC492F">
              <w:rPr>
                <w:rFonts w:ascii="Garamond" w:hAnsi="Garamond" w:cs="Times New Roman"/>
                <w:sz w:val="24"/>
                <w:szCs w:val="24"/>
              </w:rPr>
              <w:t>HR OFFICE USE ONLY:</w:t>
            </w:r>
          </w:p>
        </w:tc>
      </w:tr>
      <w:tr w:rsidR="00B82BE3" w:rsidRPr="00BC492F" w14:paraId="37C4D7DF" w14:textId="77777777">
        <w:trPr>
          <w:trHeight w:val="453"/>
        </w:trPr>
        <w:tc>
          <w:tcPr>
            <w:tcW w:w="1886" w:type="dxa"/>
            <w:gridSpan w:val="2"/>
          </w:tcPr>
          <w:p w14:paraId="19D35CC3"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Approved by:</w:t>
            </w:r>
          </w:p>
        </w:tc>
        <w:tc>
          <w:tcPr>
            <w:tcW w:w="6744" w:type="dxa"/>
          </w:tcPr>
          <w:p w14:paraId="6B679335" w14:textId="77777777" w:rsidR="00B82BE3" w:rsidRPr="00BC492F" w:rsidRDefault="0096582F">
            <w:pPr>
              <w:pStyle w:val="TableParagraph"/>
              <w:spacing w:line="220" w:lineRule="exact"/>
              <w:ind w:left="112"/>
              <w:rPr>
                <w:rFonts w:ascii="Garamond" w:hAnsi="Garamond" w:cs="Times New Roman"/>
                <w:i/>
                <w:sz w:val="24"/>
                <w:szCs w:val="24"/>
              </w:rPr>
            </w:pPr>
            <w:r w:rsidRPr="00BC492F">
              <w:rPr>
                <w:rFonts w:ascii="Garamond" w:hAnsi="Garamond" w:cs="Times New Roman"/>
                <w:i/>
                <w:sz w:val="24"/>
                <w:szCs w:val="24"/>
              </w:rPr>
              <w:t>Signature of the person with the authority to approve the job</w:t>
            </w:r>
          </w:p>
          <w:p w14:paraId="0E6FDF71" w14:textId="77777777" w:rsidR="00B82BE3" w:rsidRPr="00BC492F" w:rsidRDefault="0096582F">
            <w:pPr>
              <w:pStyle w:val="TableParagraph"/>
              <w:spacing w:line="213" w:lineRule="exact"/>
              <w:ind w:left="113"/>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4F117158" w14:textId="77777777">
        <w:trPr>
          <w:trHeight w:val="455"/>
        </w:trPr>
        <w:tc>
          <w:tcPr>
            <w:tcW w:w="1886" w:type="dxa"/>
            <w:gridSpan w:val="2"/>
          </w:tcPr>
          <w:p w14:paraId="065917CA" w14:textId="77777777" w:rsidR="00B82BE3" w:rsidRPr="00BC492F" w:rsidRDefault="0096582F">
            <w:pPr>
              <w:pStyle w:val="TableParagraph"/>
              <w:spacing w:line="221" w:lineRule="exact"/>
              <w:rPr>
                <w:rFonts w:ascii="Garamond" w:hAnsi="Garamond" w:cs="Times New Roman"/>
                <w:b/>
                <w:sz w:val="24"/>
                <w:szCs w:val="24"/>
              </w:rPr>
            </w:pPr>
            <w:r w:rsidRPr="00BC492F">
              <w:rPr>
                <w:rFonts w:ascii="Garamond" w:hAnsi="Garamond" w:cs="Times New Roman"/>
                <w:b/>
                <w:sz w:val="24"/>
                <w:szCs w:val="24"/>
              </w:rPr>
              <w:t>Printed Name of</w:t>
            </w:r>
          </w:p>
          <w:p w14:paraId="7765444E" w14:textId="77777777" w:rsidR="00B82BE3" w:rsidRPr="00BC492F" w:rsidRDefault="0096582F">
            <w:pPr>
              <w:pStyle w:val="TableParagraph"/>
              <w:spacing w:line="214" w:lineRule="exact"/>
              <w:rPr>
                <w:rFonts w:ascii="Garamond" w:hAnsi="Garamond" w:cs="Times New Roman"/>
                <w:b/>
                <w:sz w:val="24"/>
                <w:szCs w:val="24"/>
              </w:rPr>
            </w:pPr>
            <w:r w:rsidRPr="00BC492F">
              <w:rPr>
                <w:rFonts w:ascii="Garamond" w:hAnsi="Garamond" w:cs="Times New Roman"/>
                <w:b/>
                <w:sz w:val="24"/>
                <w:szCs w:val="24"/>
              </w:rPr>
              <w:t>Approver:</w:t>
            </w:r>
          </w:p>
        </w:tc>
        <w:tc>
          <w:tcPr>
            <w:tcW w:w="6744" w:type="dxa"/>
          </w:tcPr>
          <w:p w14:paraId="1B4D7365" w14:textId="77777777" w:rsidR="00B82BE3" w:rsidRPr="00BC492F" w:rsidRDefault="0096582F">
            <w:pPr>
              <w:pStyle w:val="TableParagraph"/>
              <w:spacing w:line="221" w:lineRule="exact"/>
              <w:ind w:left="112"/>
              <w:rPr>
                <w:rFonts w:ascii="Garamond" w:hAnsi="Garamond" w:cs="Times New Roman"/>
                <w:i/>
                <w:sz w:val="24"/>
                <w:szCs w:val="24"/>
              </w:rPr>
            </w:pPr>
            <w:r w:rsidRPr="00BC492F">
              <w:rPr>
                <w:rFonts w:ascii="Garamond" w:hAnsi="Garamond" w:cs="Times New Roman"/>
                <w:i/>
                <w:sz w:val="24"/>
                <w:szCs w:val="24"/>
              </w:rPr>
              <w:t>Printed name of the person with the authority to approve the job</w:t>
            </w:r>
          </w:p>
          <w:p w14:paraId="1D55E5D7" w14:textId="77777777" w:rsidR="00B82BE3" w:rsidRPr="00BC492F" w:rsidRDefault="0096582F">
            <w:pPr>
              <w:pStyle w:val="TableParagraph"/>
              <w:spacing w:line="214" w:lineRule="exact"/>
              <w:ind w:left="112"/>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624C6716" w14:textId="77777777">
        <w:trPr>
          <w:trHeight w:val="453"/>
        </w:trPr>
        <w:tc>
          <w:tcPr>
            <w:tcW w:w="1886" w:type="dxa"/>
            <w:gridSpan w:val="2"/>
          </w:tcPr>
          <w:p w14:paraId="491072FA" w14:textId="77777777" w:rsidR="00B82BE3" w:rsidRPr="00BC492F" w:rsidRDefault="0096582F">
            <w:pPr>
              <w:pStyle w:val="TableParagraph"/>
              <w:spacing w:line="220" w:lineRule="exact"/>
              <w:rPr>
                <w:rFonts w:ascii="Garamond" w:hAnsi="Garamond" w:cs="Times New Roman"/>
                <w:b/>
                <w:sz w:val="24"/>
                <w:szCs w:val="24"/>
              </w:rPr>
            </w:pPr>
            <w:r w:rsidRPr="00BC492F">
              <w:rPr>
                <w:rFonts w:ascii="Garamond" w:hAnsi="Garamond" w:cs="Times New Roman"/>
                <w:b/>
                <w:sz w:val="24"/>
                <w:szCs w:val="24"/>
              </w:rPr>
              <w:t>Date</w:t>
            </w:r>
          </w:p>
          <w:p w14:paraId="4CBF2726" w14:textId="77777777" w:rsidR="00B82BE3" w:rsidRPr="00BC492F" w:rsidRDefault="0096582F">
            <w:pPr>
              <w:pStyle w:val="TableParagraph"/>
              <w:spacing w:line="213" w:lineRule="exact"/>
              <w:rPr>
                <w:rFonts w:ascii="Garamond" w:hAnsi="Garamond" w:cs="Times New Roman"/>
                <w:b/>
                <w:sz w:val="24"/>
                <w:szCs w:val="24"/>
              </w:rPr>
            </w:pPr>
            <w:r w:rsidRPr="00BC492F">
              <w:rPr>
                <w:rFonts w:ascii="Garamond" w:hAnsi="Garamond" w:cs="Times New Roman"/>
                <w:b/>
                <w:sz w:val="24"/>
                <w:szCs w:val="24"/>
              </w:rPr>
              <w:t>approved:</w:t>
            </w:r>
          </w:p>
        </w:tc>
        <w:tc>
          <w:tcPr>
            <w:tcW w:w="6744" w:type="dxa"/>
          </w:tcPr>
          <w:p w14:paraId="5F2218B1"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upon which the job description was approved</w:t>
            </w:r>
          </w:p>
        </w:tc>
      </w:tr>
      <w:tr w:rsidR="00B82BE3" w:rsidRPr="00BC492F" w14:paraId="13A86D6A" w14:textId="77777777">
        <w:trPr>
          <w:trHeight w:val="302"/>
        </w:trPr>
        <w:tc>
          <w:tcPr>
            <w:tcW w:w="1886" w:type="dxa"/>
            <w:gridSpan w:val="2"/>
          </w:tcPr>
          <w:p w14:paraId="6EE44F6E"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Reviewed:</w:t>
            </w:r>
          </w:p>
        </w:tc>
        <w:tc>
          <w:tcPr>
            <w:tcW w:w="6744" w:type="dxa"/>
          </w:tcPr>
          <w:p w14:paraId="003C97B4"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when the job description was last reviewed</w:t>
            </w:r>
          </w:p>
        </w:tc>
      </w:tr>
    </w:tbl>
    <w:p w14:paraId="6BB9E253" w14:textId="77777777" w:rsidR="0096582F" w:rsidRPr="00BC492F" w:rsidRDefault="0096582F">
      <w:pPr>
        <w:rPr>
          <w:rFonts w:ascii="Garamond" w:hAnsi="Garamond" w:cs="Times New Roman"/>
          <w:sz w:val="24"/>
          <w:szCs w:val="24"/>
        </w:rPr>
      </w:pPr>
    </w:p>
    <w:sectPr w:rsidR="0096582F" w:rsidRPr="00BC49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2"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8"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9"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0"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2"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9"/>
  </w:num>
  <w:num w:numId="6">
    <w:abstractNumId w:val="12"/>
  </w:num>
  <w:num w:numId="7">
    <w:abstractNumId w:val="7"/>
  </w:num>
  <w:num w:numId="8">
    <w:abstractNumId w:val="0"/>
  </w:num>
  <w:num w:numId="9">
    <w:abstractNumId w:val="1"/>
  </w:num>
  <w:num w:numId="10">
    <w:abstractNumId w:val="10"/>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236420"/>
    <w:rsid w:val="0030552D"/>
    <w:rsid w:val="009157DC"/>
    <w:rsid w:val="0096582F"/>
    <w:rsid w:val="00B82BE3"/>
    <w:rsid w:val="00BC492F"/>
    <w:rsid w:val="00CB3746"/>
    <w:rsid w:val="00D22E05"/>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4198</Characters>
  <Application>Microsoft Office Word</Application>
  <DocSecurity>0</DocSecurity>
  <Lines>279</Lines>
  <Paragraphs>122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2021-06-07T16:45:00Z</dcterms:created>
  <dcterms:modified xsi:type="dcterms:W3CDTF">2021-06-07T16:45:00Z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