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197" w:rsidRDefault="001C6914">
      <w:pPr>
        <w:pStyle w:val="BodyText"/>
        <w:ind w:left="232"/>
        <w:rPr>
          <w:rFonts w:ascii="Times New Roman"/>
        </w:rPr>
      </w:pPr>
      <w:r>
        <w:rPr>
          <w:rFonts w:ascii="Times New Roman"/>
          <w:noProof/>
        </w:rPr>
        <w:drawing>
          <wp:inline distT="0" distB="0" distL="0" distR="0">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rsidR="00007197" w:rsidRDefault="00007197">
      <w:pPr>
        <w:pStyle w:val="BodyText"/>
        <w:rPr>
          <w:rFonts w:ascii="Times New Roman"/>
        </w:rPr>
      </w:pPr>
    </w:p>
    <w:p w:rsidR="00007197" w:rsidRDefault="00007197">
      <w:pPr>
        <w:pStyle w:val="BodyText"/>
        <w:rPr>
          <w:rFonts w:ascii="Times New Roman"/>
        </w:rPr>
      </w:pPr>
    </w:p>
    <w:p w:rsidR="00007197" w:rsidRDefault="00007197">
      <w:pPr>
        <w:pStyle w:val="BodyText"/>
        <w:spacing w:before="1"/>
        <w:rPr>
          <w:rFonts w:ascii="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007197">
        <w:trPr>
          <w:trHeight w:val="899"/>
        </w:trPr>
        <w:tc>
          <w:tcPr>
            <w:tcW w:w="4500" w:type="dxa"/>
          </w:tcPr>
          <w:p w:rsidR="00007197" w:rsidRDefault="001C6914">
            <w:pPr>
              <w:pStyle w:val="TableParagraph"/>
              <w:spacing w:before="52"/>
              <w:ind w:left="107"/>
              <w:rPr>
                <w:i/>
                <w:sz w:val="16"/>
              </w:rPr>
            </w:pPr>
            <w:r>
              <w:rPr>
                <w:b/>
              </w:rPr>
              <w:t xml:space="preserve">Job Title: </w:t>
            </w:r>
            <w:r>
              <w:rPr>
                <w:i/>
                <w:sz w:val="16"/>
              </w:rPr>
              <w:t>The formal title of the position</w:t>
            </w:r>
          </w:p>
          <w:p w:rsidR="005E5A3D" w:rsidRDefault="005E5A3D" w:rsidP="005E5A3D">
            <w:pPr>
              <w:pStyle w:val="NormalWeb"/>
              <w:spacing w:before="0" w:beforeAutospacing="0" w:after="0" w:afterAutospacing="0"/>
              <w:jc w:val="center"/>
            </w:pPr>
            <w:r>
              <w:rPr>
                <w:rFonts w:ascii="Arial" w:hAnsi="Arial" w:cs="Arial"/>
                <w:b/>
                <w:bCs/>
                <w:color w:val="000000"/>
                <w:sz w:val="20"/>
                <w:szCs w:val="20"/>
              </w:rPr>
              <w:t>Visiting Assistant Professor of Graphic Design</w:t>
            </w:r>
          </w:p>
          <w:p w:rsidR="005E5A3D" w:rsidRDefault="005E5A3D">
            <w:pPr>
              <w:pStyle w:val="TableParagraph"/>
              <w:spacing w:before="52"/>
              <w:ind w:left="107"/>
              <w:rPr>
                <w:i/>
                <w:sz w:val="16"/>
              </w:rPr>
            </w:pPr>
          </w:p>
        </w:tc>
        <w:tc>
          <w:tcPr>
            <w:tcW w:w="4140" w:type="dxa"/>
          </w:tcPr>
          <w:p w:rsidR="00007197" w:rsidRDefault="001C6914">
            <w:pPr>
              <w:pStyle w:val="TableParagraph"/>
              <w:spacing w:before="52"/>
              <w:ind w:left="110"/>
              <w:rPr>
                <w:i/>
                <w:sz w:val="16"/>
              </w:rPr>
            </w:pPr>
            <w:r>
              <w:rPr>
                <w:b/>
              </w:rPr>
              <w:t xml:space="preserve">FLSA Classification: </w:t>
            </w:r>
            <w:r>
              <w:rPr>
                <w:i/>
                <w:sz w:val="16"/>
              </w:rPr>
              <w:t>(FLSA Federal Law GUIDELINES)</w:t>
            </w:r>
          </w:p>
          <w:p w:rsidR="00007197" w:rsidRDefault="00007197">
            <w:pPr>
              <w:pStyle w:val="TableParagraph"/>
              <w:spacing w:before="10"/>
              <w:ind w:left="0"/>
              <w:rPr>
                <w:rFonts w:ascii="Times New Roman"/>
                <w:sz w:val="26"/>
              </w:rPr>
            </w:pPr>
          </w:p>
          <w:p w:rsidR="00007197" w:rsidRDefault="005E5A3D" w:rsidP="005E5A3D">
            <w:pPr>
              <w:pStyle w:val="TableParagraph"/>
              <w:tabs>
                <w:tab w:val="left" w:pos="430"/>
              </w:tabs>
              <w:spacing w:before="1" w:line="249" w:lineRule="exact"/>
              <w:ind w:left="157"/>
            </w:pPr>
            <w:r>
              <w:rPr>
                <w:spacing w:val="-3"/>
              </w:rPr>
              <w:t xml:space="preserve">X </w:t>
            </w:r>
            <w:r w:rsidR="001C6914">
              <w:rPr>
                <w:spacing w:val="-3"/>
              </w:rPr>
              <w:t xml:space="preserve">Exempt </w:t>
            </w:r>
            <w:r w:rsidR="001C6914">
              <w:rPr>
                <w:rFonts w:ascii="MS Gothic" w:hAnsi="MS Gothic"/>
              </w:rPr>
              <w:t>☐</w:t>
            </w:r>
            <w:r w:rsidR="001C6914">
              <w:t>Nonexempt</w:t>
            </w:r>
          </w:p>
        </w:tc>
      </w:tr>
      <w:tr w:rsidR="00007197">
        <w:trPr>
          <w:trHeight w:val="923"/>
        </w:trPr>
        <w:tc>
          <w:tcPr>
            <w:tcW w:w="4500" w:type="dxa"/>
          </w:tcPr>
          <w:p w:rsidR="00007197" w:rsidRDefault="001C6914">
            <w:pPr>
              <w:pStyle w:val="TableParagraph"/>
              <w:spacing w:before="48"/>
              <w:ind w:left="57"/>
              <w:rPr>
                <w:i/>
                <w:sz w:val="15"/>
              </w:rPr>
            </w:pPr>
            <w:r>
              <w:rPr>
                <w:b/>
              </w:rPr>
              <w:t xml:space="preserve">Reports to: </w:t>
            </w:r>
            <w:r>
              <w:rPr>
                <w:i/>
                <w:sz w:val="15"/>
              </w:rPr>
              <w:t>Title of the position that the job incumbent reports to</w:t>
            </w:r>
          </w:p>
          <w:p w:rsidR="005E5A3D" w:rsidRDefault="005E5A3D">
            <w:pPr>
              <w:pStyle w:val="TableParagraph"/>
              <w:spacing w:before="48"/>
              <w:ind w:left="57"/>
              <w:rPr>
                <w:b/>
              </w:rPr>
            </w:pPr>
            <w:r>
              <w:rPr>
                <w:b/>
              </w:rPr>
              <w:t>Visual Studies Department Chair</w:t>
            </w:r>
          </w:p>
          <w:p w:rsidR="005E5A3D" w:rsidRDefault="005E5A3D">
            <w:pPr>
              <w:pStyle w:val="TableParagraph"/>
              <w:spacing w:before="48"/>
              <w:ind w:left="57"/>
              <w:rPr>
                <w:i/>
                <w:sz w:val="15"/>
              </w:rPr>
            </w:pPr>
          </w:p>
        </w:tc>
        <w:tc>
          <w:tcPr>
            <w:tcW w:w="4140" w:type="dxa"/>
          </w:tcPr>
          <w:p w:rsidR="005E5A3D" w:rsidRDefault="001C6914" w:rsidP="005E5A3D">
            <w:pPr>
              <w:pStyle w:val="NormalWeb"/>
              <w:spacing w:before="0" w:beforeAutospacing="0" w:after="0" w:afterAutospacing="0"/>
              <w:jc w:val="center"/>
            </w:pPr>
            <w:r>
              <w:rPr>
                <w:b/>
                <w:sz w:val="22"/>
              </w:rPr>
              <w:t>Location:</w:t>
            </w:r>
            <w:r w:rsidR="005E5A3D">
              <w:rPr>
                <w:b/>
              </w:rPr>
              <w:t xml:space="preserve"> </w:t>
            </w:r>
            <w:r w:rsidR="005E5A3D">
              <w:rPr>
                <w:rFonts w:ascii="Arial" w:hAnsi="Arial" w:cs="Arial"/>
                <w:b/>
                <w:bCs/>
                <w:color w:val="000000"/>
                <w:sz w:val="20"/>
                <w:szCs w:val="20"/>
              </w:rPr>
              <w:t>Department of Visual Studies</w:t>
            </w:r>
          </w:p>
          <w:p w:rsidR="005E5A3D" w:rsidRDefault="005E5A3D" w:rsidP="005E5A3D">
            <w:pPr>
              <w:pStyle w:val="NormalWeb"/>
              <w:spacing w:before="0" w:beforeAutospacing="0" w:after="0" w:afterAutospacing="0"/>
              <w:jc w:val="center"/>
            </w:pPr>
            <w:r>
              <w:rPr>
                <w:rFonts w:ascii="Arial" w:hAnsi="Arial" w:cs="Arial"/>
                <w:b/>
                <w:bCs/>
                <w:color w:val="000000"/>
                <w:sz w:val="20"/>
                <w:szCs w:val="20"/>
              </w:rPr>
              <w:t>School of Arts and Humanities</w:t>
            </w:r>
          </w:p>
          <w:p w:rsidR="005E5A3D" w:rsidRDefault="005E5A3D" w:rsidP="005E5A3D">
            <w:pPr>
              <w:pStyle w:val="NormalWeb"/>
              <w:spacing w:before="0" w:beforeAutospacing="0" w:after="0" w:afterAutospacing="0"/>
              <w:jc w:val="center"/>
            </w:pPr>
            <w:r>
              <w:rPr>
                <w:rFonts w:ascii="Arial" w:hAnsi="Arial" w:cs="Arial"/>
                <w:b/>
                <w:bCs/>
                <w:color w:val="000000"/>
                <w:sz w:val="20"/>
                <w:szCs w:val="20"/>
              </w:rPr>
              <w:t>St. Edward’s University</w:t>
            </w:r>
          </w:p>
          <w:p w:rsidR="00007197" w:rsidRDefault="00007197">
            <w:pPr>
              <w:pStyle w:val="TableParagraph"/>
              <w:spacing w:before="52"/>
              <w:ind w:left="107"/>
              <w:rPr>
                <w:b/>
              </w:rPr>
            </w:pPr>
          </w:p>
        </w:tc>
      </w:tr>
      <w:tr w:rsidR="00007197">
        <w:trPr>
          <w:trHeight w:val="501"/>
        </w:trPr>
        <w:tc>
          <w:tcPr>
            <w:tcW w:w="4500" w:type="dxa"/>
          </w:tcPr>
          <w:p w:rsidR="005E5A3D" w:rsidRPr="005E5A3D" w:rsidRDefault="001C6914" w:rsidP="005E5A3D">
            <w:pPr>
              <w:pStyle w:val="TableParagraph"/>
              <w:spacing w:before="52"/>
              <w:ind w:left="107"/>
              <w:rPr>
                <w:b/>
              </w:rPr>
            </w:pPr>
            <w:r>
              <w:rPr>
                <w:b/>
              </w:rPr>
              <w:t>Department:</w:t>
            </w:r>
            <w:r w:rsidR="005E5A3D">
              <w:rPr>
                <w:b/>
              </w:rPr>
              <w:t xml:space="preserve"> </w:t>
            </w:r>
            <w:r w:rsidR="005E5A3D" w:rsidRPr="005E5A3D">
              <w:rPr>
                <w:b/>
              </w:rPr>
              <w:t>Department of Visual Studies</w:t>
            </w:r>
          </w:p>
          <w:p w:rsidR="00007197" w:rsidRDefault="00007197" w:rsidP="005E5A3D">
            <w:pPr>
              <w:pStyle w:val="TableParagraph"/>
              <w:spacing w:before="52"/>
              <w:ind w:left="107"/>
              <w:rPr>
                <w:b/>
              </w:rPr>
            </w:pPr>
          </w:p>
        </w:tc>
        <w:tc>
          <w:tcPr>
            <w:tcW w:w="4140" w:type="dxa"/>
          </w:tcPr>
          <w:p w:rsidR="00007197" w:rsidRDefault="001C6914">
            <w:pPr>
              <w:pStyle w:val="TableParagraph"/>
              <w:spacing w:before="49"/>
              <w:ind w:left="107"/>
              <w:rPr>
                <w:b/>
              </w:rPr>
            </w:pPr>
            <w:r>
              <w:rPr>
                <w:b/>
              </w:rPr>
              <w:t>Division:</w:t>
            </w:r>
            <w:r w:rsidR="005E5A3D">
              <w:rPr>
                <w:b/>
              </w:rPr>
              <w:t xml:space="preserve"> </w:t>
            </w:r>
            <w:r w:rsidR="005E5A3D" w:rsidRPr="005E5A3D">
              <w:rPr>
                <w:b/>
              </w:rPr>
              <w:t>School of Arts and Humanities</w:t>
            </w:r>
          </w:p>
        </w:tc>
      </w:tr>
      <w:tr w:rsidR="00007197">
        <w:trPr>
          <w:trHeight w:val="652"/>
        </w:trPr>
        <w:tc>
          <w:tcPr>
            <w:tcW w:w="4500" w:type="dxa"/>
          </w:tcPr>
          <w:p w:rsidR="00007197" w:rsidRDefault="001C6914">
            <w:pPr>
              <w:pStyle w:val="TableParagraph"/>
              <w:spacing w:before="54"/>
              <w:ind w:left="107"/>
              <w:rPr>
                <w:b/>
              </w:rPr>
            </w:pPr>
            <w:r>
              <w:rPr>
                <w:b/>
              </w:rPr>
              <w:t>Employment Category:</w:t>
            </w:r>
          </w:p>
          <w:p w:rsidR="00007197" w:rsidRDefault="005E5A3D" w:rsidP="005E5A3D">
            <w:pPr>
              <w:pStyle w:val="TableParagraph"/>
              <w:tabs>
                <w:tab w:val="left" w:pos="379"/>
                <w:tab w:val="left" w:pos="1552"/>
              </w:tabs>
              <w:spacing w:before="58" w:line="252" w:lineRule="exact"/>
              <w:ind w:left="378"/>
            </w:pPr>
            <w:r>
              <w:t xml:space="preserve">X </w:t>
            </w:r>
            <w:r w:rsidR="001C6914">
              <w:t>Full-Time</w:t>
            </w:r>
            <w:r w:rsidR="001C6914">
              <w:tab/>
            </w:r>
            <w:r w:rsidR="001C6914">
              <w:rPr>
                <w:rFonts w:ascii="MS Gothic" w:hAnsi="MS Gothic"/>
              </w:rPr>
              <w:t>☐</w:t>
            </w:r>
            <w:r w:rsidR="001C6914">
              <w:rPr>
                <w:rFonts w:ascii="MS Gothic" w:hAnsi="MS Gothic"/>
                <w:spacing w:val="-62"/>
              </w:rPr>
              <w:t xml:space="preserve"> </w:t>
            </w:r>
            <w:r w:rsidR="001C6914">
              <w:t>Part-Time</w:t>
            </w:r>
          </w:p>
        </w:tc>
        <w:tc>
          <w:tcPr>
            <w:tcW w:w="4140" w:type="dxa"/>
          </w:tcPr>
          <w:p w:rsidR="00007197" w:rsidRDefault="001C6914">
            <w:pPr>
              <w:pStyle w:val="TableParagraph"/>
              <w:spacing w:before="48"/>
              <w:ind w:left="110"/>
              <w:rPr>
                <w:i/>
                <w:sz w:val="16"/>
              </w:rPr>
            </w:pPr>
            <w:r>
              <w:rPr>
                <w:b/>
              </w:rPr>
              <w:t xml:space="preserve">Paygrade: </w:t>
            </w:r>
            <w:r w:rsidR="00650538">
              <w:rPr>
                <w:i/>
                <w:sz w:val="16"/>
              </w:rPr>
              <w:t>Undisclosed</w:t>
            </w:r>
            <w:bookmarkStart w:id="0" w:name="_GoBack"/>
            <w:bookmarkEnd w:id="0"/>
          </w:p>
        </w:tc>
      </w:tr>
    </w:tbl>
    <w:p w:rsidR="00007197" w:rsidRDefault="00F30BAE">
      <w:pPr>
        <w:pStyle w:val="BodyText"/>
        <w:spacing w:before="11"/>
        <w:rPr>
          <w:rFonts w:ascii="Times New Roman"/>
          <w:sz w:val="24"/>
        </w:rPr>
      </w:pPr>
      <w:r>
        <w:rPr>
          <w:noProof/>
        </w:rPr>
        <mc:AlternateContent>
          <mc:Choice Requires="wps">
            <w:drawing>
              <wp:anchor distT="0" distB="0" distL="0" distR="0" simplePos="0" relativeHeight="251658240" behindDoc="1" locked="0" layoutInCell="1" allowOverlap="1">
                <wp:simplePos x="0" y="0"/>
                <wp:positionH relativeFrom="page">
                  <wp:posOffset>1059180</wp:posOffset>
                </wp:positionH>
                <wp:positionV relativeFrom="paragraph">
                  <wp:posOffset>210185</wp:posOffset>
                </wp:positionV>
                <wp:extent cx="5535295" cy="207645"/>
                <wp:effectExtent l="0" t="0" r="0" b="0"/>
                <wp:wrapTopAndBottom/>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prstDash val="solid"/>
                          <a:miter lim="800000"/>
                          <a:headEnd/>
                          <a:tailEnd/>
                        </a:ln>
                      </wps:spPr>
                      <wps:txbx>
                        <w:txbxContent>
                          <w:p w:rsidR="00007197" w:rsidRDefault="001C6914">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qSLgIAAFsEAAAOAAAAZHJzL2Uyb0RvYy54bWysVNtu2zAMfR+wfxD0vthJl6w14hRdsgwD&#10;ugvQ7gNoWY6FyaImKbG7ry8lJ2l3exmWAAIlkUeHh6SX10On2UE6r9CUfDrJOZNGYK3MruRf77ev&#10;LjnzAUwNGo0s+YP0/Hr18sWyt4WcYYu6lo4RiPFFb0vehmCLLPOilR34CVpp6LJB10GgrdtltYOe&#10;0DudzfJ8kfXoautQSO/pdDNe8lXCbxopwuem8TIwXXLiFtLq0lrFNVstodg5sK0SRxrwDyw6UIYe&#10;PUNtIADbO/UbVKeEQ49NmAjsMmwaJWTKgbKZ5r9kc9eClSkXEsfbs0z+/8GKT4cvjqm65LMLzgx0&#10;VKN7OQT2Fgc2m0Z9eusLcruz5BgGOqc6p1y9vUXxzTOD6xbMTt44h30roSZ+KTJ7Fjri+AhS9R+x&#10;pndgHzABDY3rongkByN0qtPDuTaRi6DD+fxiPruacybobpa/WbyeR3IZFKdo63x4L7Fj0Si5o9on&#10;dDjc+jC6nlziYx61qrdK67Rxu2qtHTsA9cl2Gv9H9J/ctGF9yRf51WIU4K8Qefr9CSJS2IBvx6cS&#10;enSDolOBJkGrruSX52goop7vTJ1cAig92pS2NpR9FDhqOqobhmogx3hYYf1AUjscO54mlIwW3Q/O&#10;eur2kvvve3CSM/3BULniaJwMdzKqkwFGUGjJA2ejuQ7jCO2tU7uWkMeGMHhDJW1UUvuJxZEndXCq&#10;13Ha4og83yevp2/C6hEAAP//AwBQSwMEFAAGAAgAAAAhABx/0lfdAAAACgEAAA8AAABkcnMvZG93&#10;bnJldi54bWxMjzFPwzAUhHck/oP1kNioE6KmUYhTARJDmaBlYHTi1yQifo7y3Mb997gTjKc73X1X&#10;bYMdxRlnHhwpSFcJCKTWmYE6BV+Ht4cCBHtNRo+OUMEFGbb17U2lS+MW+sTz3ncilhCXWkHv/VRK&#10;yW2PVvPKTUjRO7rZah/l3Ekz6yWW21E+JkkurR4oLvR6wtce25/9ySoI7PzL9JFu+LijJfD3OzWH&#10;XKn7u/D8BMJj8H9huOJHdKgjU+NOZFiMUed5RPcKsiwFcQ0kWbEG0SjI1wXIupL/L9S/AAAA//8D&#10;AFBLAQItABQABgAIAAAAIQC2gziS/gAAAOEBAAATAAAAAAAAAAAAAAAAAAAAAABbQ29udGVudF9U&#10;eXBlc10ueG1sUEsBAi0AFAAGAAgAAAAhADj9If/WAAAAlAEAAAsAAAAAAAAAAAAAAAAALwEAAF9y&#10;ZWxzLy5yZWxzUEsBAi0AFAAGAAgAAAAhANRympIuAgAAWwQAAA4AAAAAAAAAAAAAAAAALgIAAGRy&#10;cy9lMm9Eb2MueG1sUEsBAi0AFAAGAAgAAAAhABx/0lfdAAAACgEAAA8AAAAAAAAAAAAAAAAAiAQA&#10;AGRycy9kb3ducmV2LnhtbFBLBQYAAAAABAAEAPMAAACSBQAAAAA=&#10;" fillcolor="#f1f1f1" strokeweight=".48pt">
                <v:textbox inset="0,0,0,0">
                  <w:txbxContent>
                    <w:p w:rsidR="00007197" w:rsidRDefault="001C6914">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rsidR="00007197" w:rsidRDefault="00007197">
      <w:pPr>
        <w:pStyle w:val="BodyText"/>
        <w:spacing w:before="7"/>
        <w:rPr>
          <w:rFonts w:ascii="Times New Roman"/>
          <w:sz w:val="9"/>
        </w:rPr>
      </w:pPr>
    </w:p>
    <w:p w:rsidR="005E5A3D" w:rsidRDefault="000F4D48" w:rsidP="005E5A3D">
      <w:pPr>
        <w:pStyle w:val="BodyText"/>
      </w:pPr>
      <w:r>
        <w:t>St. Edward's University, a nationally ranked, independent Catholic university and Hispanic Serving Institution (HSI), invites applications for a full-time non-tenure track Visiting Assistant Professor of Graphic Design within the Department of Visual Studies.</w:t>
      </w:r>
    </w:p>
    <w:p w:rsidR="000F4D48" w:rsidRDefault="000F4D48" w:rsidP="005E5A3D">
      <w:pPr>
        <w:pStyle w:val="BodyText"/>
      </w:pPr>
    </w:p>
    <w:p w:rsidR="005E5A3D" w:rsidRDefault="005E5A3D" w:rsidP="005E5A3D">
      <w:pPr>
        <w:pStyle w:val="BodyText"/>
      </w:pPr>
      <w:r>
        <w:t>We are seeking a thoughtful and engaged designer who is able to translate contemporary design practices into innovative curricula within a highly collaborative department. The successful candidate will have expertise in incorporating experience/product/interaction design skills and concepts across different levels in a curriculum, and be comfortable working at the intersection of theory and practice.</w:t>
      </w:r>
    </w:p>
    <w:p w:rsidR="005E5A3D" w:rsidRDefault="005E5A3D" w:rsidP="005E5A3D">
      <w:pPr>
        <w:pStyle w:val="BodyText"/>
      </w:pPr>
    </w:p>
    <w:p w:rsidR="005E5A3D" w:rsidRDefault="005E5A3D" w:rsidP="005E5A3D">
      <w:pPr>
        <w:pStyle w:val="BodyText"/>
      </w:pPr>
      <w:r>
        <w:t>In addition, experience engaging with a diverse student body is essential—candidates should be able to demonstrate their capacity for empathy, ability to meet students where they are, and willingness to approach the classroom environment with generosity and care.</w:t>
      </w:r>
    </w:p>
    <w:p w:rsidR="005E5A3D" w:rsidRDefault="005E5A3D" w:rsidP="005E5A3D">
      <w:pPr>
        <w:pStyle w:val="BodyText"/>
      </w:pPr>
    </w:p>
    <w:p w:rsidR="005E5A3D" w:rsidRDefault="005E5A3D" w:rsidP="005E5A3D">
      <w:pPr>
        <w:pStyle w:val="BodyText"/>
      </w:pPr>
      <w:r>
        <w:t>The search committee strongly encourages applications from members of historically underrepresented groups in higher education.</w:t>
      </w:r>
    </w:p>
    <w:p w:rsidR="005E5A3D" w:rsidRDefault="005E5A3D" w:rsidP="005E5A3D">
      <w:pPr>
        <w:pStyle w:val="BodyText"/>
      </w:pPr>
    </w:p>
    <w:p w:rsidR="00007197" w:rsidRDefault="005E5A3D" w:rsidP="005E5A3D">
      <w:pPr>
        <w:pStyle w:val="BodyText"/>
      </w:pPr>
      <w:r>
        <w:t>This initial one-year appointment will begin in Fall 2022, and is intended to be renewed upon successful completion of the first year.</w:t>
      </w:r>
    </w:p>
    <w:p w:rsidR="00007197" w:rsidRDefault="00F30BAE">
      <w:pPr>
        <w:pStyle w:val="BodyText"/>
        <w:spacing w:before="4"/>
        <w:rPr>
          <w:sz w:val="19"/>
        </w:rPr>
      </w:pPr>
      <w:r>
        <w:rPr>
          <w:noProof/>
        </w:rPr>
        <mc:AlternateContent>
          <mc:Choice Requires="wpg">
            <w:drawing>
              <wp:anchor distT="0" distB="0" distL="0" distR="0" simplePos="0" relativeHeight="251660288" behindDoc="1" locked="0" layoutInCell="1" allowOverlap="1">
                <wp:simplePos x="0" y="0"/>
                <wp:positionH relativeFrom="page">
                  <wp:posOffset>1064895</wp:posOffset>
                </wp:positionH>
                <wp:positionV relativeFrom="paragraph">
                  <wp:posOffset>166370</wp:posOffset>
                </wp:positionV>
                <wp:extent cx="5557520" cy="229870"/>
                <wp:effectExtent l="0" t="0" r="0" b="0"/>
                <wp:wrapTopAndBottom/>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10"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8"/>
                        <wps:cNvCnPr>
                          <a:cxnSpLocks noChangeShapeType="1"/>
                        </wps:cNvCnPr>
                        <wps:spPr bwMode="auto">
                          <a:xfrm>
                            <a:off x="1677" y="278"/>
                            <a:ext cx="8732" cy="0"/>
                          </a:xfrm>
                          <a:prstGeom prst="line">
                            <a:avLst/>
                          </a:prstGeom>
                          <a:noFill/>
                          <a:ln w="71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3"/>
                        <wps:cNvCnPr>
                          <a:cxnSpLocks noChangeShapeType="1"/>
                        </wps:cNvCnPr>
                        <wps:spPr bwMode="auto">
                          <a:xfrm>
                            <a:off x="1694" y="619"/>
                            <a:ext cx="8673"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0"/>
                        <wps:cNvCnPr>
                          <a:cxnSpLocks noChangeShapeType="1"/>
                        </wps:cNvCnPr>
                        <wps:spPr bwMode="auto">
                          <a:xfrm>
                            <a:off x="1681" y="282"/>
                            <a:ext cx="0" cy="317"/>
                          </a:xfrm>
                          <a:prstGeom prst="line">
                            <a:avLst/>
                          </a:prstGeom>
                          <a:noFill/>
                          <a:ln w="6141">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9"/>
                        <wps:cNvCnPr>
                          <a:cxnSpLocks noChangeShapeType="1"/>
                        </wps:cNvCnPr>
                        <wps:spPr bwMode="auto">
                          <a:xfrm>
                            <a:off x="10388" y="297"/>
                            <a:ext cx="0" cy="317"/>
                          </a:xfrm>
                          <a:prstGeom prst="line">
                            <a:avLst/>
                          </a:prstGeom>
                          <a:noFill/>
                          <a:ln w="20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7197" w:rsidRDefault="001C6914">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x/UgUAAH4sAAAOAAAAZHJzL2Uyb0RvYy54bWzsWutyqzYQ/t+ZvoOG/44Rxtwm5Exix5nO&#10;pO2ZnvQBZMCGKUhUkNhpp+/eXQkwzqXJ8Uk8TYs9YwskxGov+la7e/ppW+TkLpFVJnho0BPTIAmP&#10;RJzxdWj8erMYeQapasZjlguehMZ9Uhmfzr7/7nRTBoklUpHHiSQwCa+CTRkaaV2XwXhcRWlSsOpE&#10;lAmHzpWQBavhUq7HsWQbmL3Ix5ZpOuONkHEpRZRUFdyd607jTM2/WiVR/fNqVSU1yUMDaKvVr1S/&#10;S/wdn52yYC1ZmWZRQwY7gIqCZRxe2k01ZzUjtzJ7NFWRRVJUYlWfRKIYi9UqixK1BlgNNR+s5kqK&#10;21KtZR1s1mXHJmDtAz4dPG30091nSbI4NHyDcFaAiNRbiYus2ZTrAEZcyfJL+Vnq9UHzWkS/VdA9&#10;ftiP12s9mCw3P4oYpmO3tVCs2a5kgVPAoslWSeC+k0CyrUkEN6fTqTu1QFAR9FmW77mNiKIU5IiP&#10;Ucd1DYK9jqWlF6WXzdMePKsfnejOMQv0WxWlDWW4LFC2asfP6tv4+SVlZaLEVCG3Gn5SWIVm6C+g&#10;hYyv84TAyhRX1biWpZXmJ+FilsKw5FxKsUkTFgNZFMcD8b0H8KICabzIYOqZQILilJqGBS2XkTRk&#10;MPzj9C2TWFDKqr5KREGwERoSCFeiY3fXVa2HtkNQkpXIs3iR5bm6kOvlLJfkjqGpqU8z+96wnONg&#10;LvAxPaO+A7TBO7APqVSm86dPLdu8sPzRwvHckb2wpyPfNb2RSf0L3zFt354v/kICqR2kWRwn/Drj&#10;SWvG1H6dWJsNRRugMmSyAXOYWlO19j3qq9ctsshq2NXyrAgNEAJ8kBMsQKFe8li1a5bluj3eJ18J&#10;BHjQ/iuuKBVAqWvlXYr4HjRAChASyBL2X2ikQv5hkA3sZaFR/X7LZGKQ/AcOWuRT24Zhtbqwpy4a&#10;mOz3LPs9jEcwVWjUBtHNWa03zNtSZusU3kQVY7g4B9NeZUoxUCs1VY2+gn0dy9DoY0OjPnJ8z25A&#10;XQdD0+Y1GBruE62Btf+DoXVu1DOIBuCqEU1ts9Tr2diMa/8g2vLGP+jwTE12c1+CL7AHZ/qR18NZ&#10;B/yuevEOzjx30sD+C3iWg9TV1vUMnnWoxIKcIwi41HIOBgFEyjmrUo2ICkY0DIBX14DAc4AAr2+Q&#10;8LGpmv6ld+nZI9tyLke2OZ+Pzhcze+QsqDudT+az2ZzuYyIi7bdjItLT8acHWRr+wYd4FWQh4qPE&#10;j4gOk1Zpd24YbZzbnlf1juhg2mApgx/WP9Y9eVwZ/DDysf0w+wlLc3oY8e4HnsHShhPP/+LEM33C&#10;0qbHtDTHA2OHCIJDbe3T4KEdAzhDaKEf2Bsg7YNDmvOEoSmNP1ZoYTC0V4W6B0P74IYGMf1+aGHS&#10;A7NjhBb8Fs5U3LAXWnBcOD9irPytQwsONf0htNDlzT5kaAGO9Q8zPFQlpY6FDubEAYQa/LBexngI&#10;LYTGfy/F0yWne0E8FUweLG0vLPtPgeMhmdqkmIdkKpbKPJ3jwdRw3xFTbk9jZMdwxDxI5gKeWV5T&#10;3NHGFYAs9MImOnT/fMnCV6d4IIKh09mH5PmHFI+uRelXJRw/xWN1BQAqL9lP/R9BZc2J16R3fJVW&#10;2h0e3k1nLdM+vDZl0Nl/hc52ufQb3OIuxJb00+mYKiH1Fm631TbvVrziePoIYXnq0L1TX6i9A8PS&#10;u+4Lp9/DC8UWFL942oc9fW8LHgrF3qBQrN4ut6q6s3OWv7J0DPYwXTYGDV0yBg2dpoTGG5aKgVOm&#10;ilyVIjQFuVhF279WxQO7suGzvwEAAP//AwBQSwMEFAAGAAgAAAAhAEmkl4PgAAAACgEAAA8AAABk&#10;cnMvZG93bnJldi54bWxMj0FLw0AQhe+C/2EZwZvdJNZUYzalFPVUCraCeJtmp0lodjZkt0n6792e&#10;9PiYj/e+yZeTacVAvWssK4hnEQji0uqGKwVf+/eHZxDOI2tsLZOCCzlYFrc3OWbajvxJw85XIpSw&#10;y1BB7X2XSenKmgy6me2Iw+1oe4M+xL6SuscxlJtWJlGUSoMNh4UaO1rXVJ52Z6PgY8Rx9Ri/DZvT&#10;cX352T9tvzcxKXV/N61eQXia/B8MV/2gDkVwOtgzayfakNPFIqAKkjQBcQWiefIC4qAgTeYgi1z+&#10;f6H4BQAA//8DAFBLAQItABQABgAIAAAAIQC2gziS/gAAAOEBAAATAAAAAAAAAAAAAAAAAAAAAABb&#10;Q29udGVudF9UeXBlc10ueG1sUEsBAi0AFAAGAAgAAAAhADj9If/WAAAAlAEAAAsAAAAAAAAAAAAA&#10;AAAALwEAAF9yZWxzLy5yZWxzUEsBAi0AFAAGAAgAAAAhAJYYnH9SBQAAfiwAAA4AAAAAAAAAAAAA&#10;AAAALgIAAGRycy9lMm9Eb2MueG1sUEsBAi0AFAAGAAgAAAAhAEmkl4PgAAAACgEAAA8AAAAAAAAA&#10;AAAAAAAArAcAAGRycy9kb3ducmV2LnhtbFBLBQYAAAAABAAEAPMAAAC5C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B7WxAAAANsAAAAPAAAAZHJzL2Rvd25yZXYueG1sRE9Na8JA&#10;EL0L/Q/LFHqRukkOIqmrlGJReig1sXidZsckJDsbs1sT/31XEHqbx/uc5Xo0rbhQ72rLCuJZBIK4&#10;sLrmUsEhf39egHAeWWNrmRRcycF69TBZYqrtwHu6ZL4UIYRdigoq77tUSldUZNDNbEccuJPtDfoA&#10;+1LqHocQblqZRNFcGqw5NFTY0VtFRZP9GgU/u+PH5qvZRPnhexFvj6dpc84/lXp6HF9fQHga/b/4&#10;7t7pMD+B2y/hALn6AwAA//8DAFBLAQItABQABgAIAAAAIQDb4fbL7gAAAIUBAAATAAAAAAAAAAAA&#10;AAAAAAAAAABbQ29udGVudF9UeXBlc10ueG1sUEsBAi0AFAAGAAgAAAAhAFr0LFu/AAAAFQEAAAsA&#10;AAAAAAAAAAAAAAAAHwEAAF9yZWxzLy5yZWxzUEsBAi0AFAAGAAgAAAAhAAjYHtbEAAAA2wAAAA8A&#10;AAAAAAAAAAAAAAAABwIAAGRycy9kb3ducmV2LnhtbFBLBQYAAAAAAwADALcAAAD4Ag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NLKwwAAANsAAAAPAAAAZHJzL2Rvd25yZXYueG1sRE9LawIx&#10;EL4L/Q9hCl7EzVpEZWuUUmjRi6J90OOwmX3YzWRJoq7+eiMUepuP7znzZWcacSLna8sKRkkKgji3&#10;uuZSwefH23AGwgdkjY1lUnAhD8vFQ2+OmbZn3tFpH0oRQ9hnqKAKoc2k9HlFBn1iW+LIFdYZDBG6&#10;UmqH5xhuGvmUphNpsObYUGFLrxXlv/ujUZB/D6bF+rDFq6tHX+HnIMfvm0Kp/mP38gwiUBf+xX/u&#10;lY7zp3D/JR4gFzcAAAD//wMAUEsBAi0AFAAGAAgAAAAhANvh9svuAAAAhQEAABMAAAAAAAAAAAAA&#10;AAAAAAAAAFtDb250ZW50X1R5cGVzXS54bWxQSwECLQAUAAYACAAAACEAWvQsW78AAAAVAQAACwAA&#10;AAAAAAAAAAAAAAAfAQAAX3JlbHMvLnJlbHNQSwECLQAUAAYACAAAACEA6kDSys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nNwAAAANsAAAAPAAAAZHJzL2Rvd25yZXYueG1sRE9Na8JA&#10;EL0L/odlCt5004ClRlcRpSBearUFj0N2TILZ2ZCdJvHfdw8Fj4/3vdoMrlYdtaHybOB1loAizr2t&#10;uDDwffmYvoMKgmyx9kwGHhRgsx6PVphZ3/MXdWcpVAzhkKGBUqTJtA55SQ7DzDfEkbv51qFE2Bba&#10;ttjHcFfrNEnetMOKY0OJDe1Kyu/nX2fgGCSV7qff3z9Pi339mMtVFwtjJi/DdglKaJCn+N99sAbS&#10;uD5+iT9Ar/8AAAD//wMAUEsBAi0AFAAGAAgAAAAhANvh9svuAAAAhQEAABMAAAAAAAAAAAAAAAAA&#10;AAAAAFtDb250ZW50X1R5cGVzXS54bWxQSwECLQAUAAYACAAAACEAWvQsW78AAAAVAQAACwAAAAAA&#10;AAAAAAAAAAAfAQAAX3JlbHMvLnJlbHNQSwECLQAUAAYACAAAACEAOIDJzcAAAADbAAAADwAAAAAA&#10;AAAAAAAAAAAHAgAAZHJzL2Rvd25yZXYueG1sUEsFBgAAAAADAAMAtwAAAPQCA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VhAxQAAANsAAAAPAAAAZHJzL2Rvd25yZXYueG1sRI9Ba8JA&#10;FITvQv/D8gq91U1SUEmziqRUtNiCptDrI/uaBLNvQ3bV6K/vCgWPw8x8w2SLwbTiRL1rLCuIxxEI&#10;4tLqhisF38X78wyE88gaW8uk4EIOFvOHUYaptmfe0WnvKxEg7FJUUHvfpVK6siaDbmw74uD92t6g&#10;D7KvpO7xHOCmlUkUTaTBhsNCjR3lNZWH/dEocKu3VfH55fV0c4njj+3m5ZpPf5R6ehyWryA8Df4e&#10;/m+vtYIkhtuX8APk/A8AAP//AwBQSwECLQAUAAYACAAAACEA2+H2y+4AAACFAQAAEwAAAAAAAAAA&#10;AAAAAAAAAAAAW0NvbnRlbnRfVHlwZXNdLnhtbFBLAQItABQABgAIAAAAIQBa9CxbvwAAABUBAAAL&#10;AAAAAAAAAAAAAAAAAB8BAABfcmVscy8ucmVsc1BLAQItABQABgAIAAAAIQCI1VhAxQAAANsAAAAP&#10;AAAAAAAAAAAAAAAAAAcCAABkcnMvZG93bnJldi54bWxQSwUGAAAAAAMAAwC3AAAA+QI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QPVwQAAANsAAAAPAAAAZHJzL2Rvd25yZXYueG1sRI9Pi8Iw&#10;FMTvC36H8ARva2pBkWoUqbh69c/F27N5NsXmpTRZW7+9WVjwOMzMb5jlure1eFLrK8cKJuMEBHHh&#10;dMWlgst59z0H4QOyxtoxKXiRh/Vq8LXETLuOj/Q8hVJECPsMFZgQmkxKXxiy6MeuIY7e3bUWQ5Rt&#10;KXWLXYTbWqZJMpMWK44LBhvKDRWP069V0F0bum7389vR/uT5dDsxM7vplRoN+80CRKA+fML/7YNW&#10;kKbw9yX+ALl6AwAA//8DAFBLAQItABQABgAIAAAAIQDb4fbL7gAAAIUBAAATAAAAAAAAAAAAAAAA&#10;AAAAAABbQ29udGVudF9UeXBlc10ueG1sUEsBAi0AFAAGAAgAAAAhAFr0LFu/AAAAFQEAAAsAAAAA&#10;AAAAAAAAAAAAHwEAAF9yZWxzLy5yZWxzUEsBAi0AFAAGAAgAAAAhALXZA9XBAAAA2wAAAA8AAAAA&#10;AAAAAAAAAAAABwIAAGRycy9kb3ducmV2LnhtbFBLBQYAAAAAAwADALcAAAD1AgAAAAA=&#10;" fillcolor="#f1f1f1" stroked="f">
                  <v:textbox inset="0,0,0,0">
                    <w:txbxContent>
                      <w:p w:rsidR="00007197" w:rsidRDefault="001C6914">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rsidR="005E5A3D" w:rsidRPr="005E5A3D" w:rsidRDefault="005E5A3D" w:rsidP="005E5A3D">
      <w:pPr>
        <w:widowControl/>
        <w:numPr>
          <w:ilvl w:val="0"/>
          <w:numId w:val="4"/>
        </w:numPr>
        <w:autoSpaceDE/>
        <w:autoSpaceDN/>
        <w:textAlignment w:val="baseline"/>
        <w:rPr>
          <w:rFonts w:eastAsia="Times New Roman"/>
          <w:color w:val="000000"/>
          <w:sz w:val="20"/>
          <w:szCs w:val="20"/>
        </w:rPr>
      </w:pPr>
      <w:r w:rsidRPr="005E5A3D">
        <w:rPr>
          <w:rFonts w:eastAsia="Times New Roman"/>
          <w:color w:val="000000"/>
          <w:sz w:val="20"/>
          <w:szCs w:val="20"/>
        </w:rPr>
        <w:t>Teach eight undergraduate courses per academic year (e.g., four in Fall; four in Spring)</w:t>
      </w:r>
    </w:p>
    <w:p w:rsidR="005E5A3D" w:rsidRPr="005E5A3D" w:rsidRDefault="005E5A3D" w:rsidP="005E5A3D">
      <w:pPr>
        <w:widowControl/>
        <w:numPr>
          <w:ilvl w:val="0"/>
          <w:numId w:val="4"/>
        </w:numPr>
        <w:autoSpaceDE/>
        <w:autoSpaceDN/>
        <w:textAlignment w:val="baseline"/>
        <w:rPr>
          <w:rFonts w:eastAsia="Times New Roman"/>
          <w:color w:val="000000"/>
          <w:sz w:val="20"/>
          <w:szCs w:val="20"/>
        </w:rPr>
      </w:pPr>
      <w:r w:rsidRPr="005E5A3D">
        <w:rPr>
          <w:rFonts w:eastAsia="Times New Roman"/>
          <w:color w:val="000000"/>
          <w:sz w:val="20"/>
          <w:szCs w:val="20"/>
        </w:rPr>
        <w:t>Participate in curriculum development in collaboration with Graphic Design (GDES), User Experience Design (UXDE), and/or Visual Studies (VISU) faculty</w:t>
      </w:r>
    </w:p>
    <w:p w:rsidR="005E5A3D" w:rsidRPr="005E5A3D" w:rsidRDefault="005E5A3D" w:rsidP="005E5A3D">
      <w:pPr>
        <w:widowControl/>
        <w:numPr>
          <w:ilvl w:val="0"/>
          <w:numId w:val="4"/>
        </w:numPr>
        <w:autoSpaceDE/>
        <w:autoSpaceDN/>
        <w:textAlignment w:val="baseline"/>
        <w:rPr>
          <w:rFonts w:eastAsia="Times New Roman"/>
          <w:color w:val="000000"/>
          <w:sz w:val="20"/>
          <w:szCs w:val="20"/>
        </w:rPr>
      </w:pPr>
      <w:r w:rsidRPr="005E5A3D">
        <w:rPr>
          <w:rFonts w:eastAsia="Times New Roman"/>
          <w:color w:val="000000"/>
          <w:sz w:val="20"/>
          <w:szCs w:val="20"/>
        </w:rPr>
        <w:t>Participate in service to the GDES program and the Department of Visual Studies </w:t>
      </w:r>
    </w:p>
    <w:p w:rsidR="005E5A3D" w:rsidRDefault="005E5A3D" w:rsidP="005E5A3D">
      <w:pPr>
        <w:widowControl/>
        <w:numPr>
          <w:ilvl w:val="0"/>
          <w:numId w:val="4"/>
        </w:numPr>
        <w:autoSpaceDE/>
        <w:autoSpaceDN/>
        <w:textAlignment w:val="baseline"/>
        <w:rPr>
          <w:rFonts w:eastAsia="Times New Roman"/>
          <w:color w:val="000000"/>
          <w:sz w:val="20"/>
          <w:szCs w:val="20"/>
        </w:rPr>
      </w:pPr>
      <w:r w:rsidRPr="005E5A3D">
        <w:rPr>
          <w:rFonts w:eastAsia="Times New Roman"/>
          <w:color w:val="000000"/>
          <w:sz w:val="20"/>
          <w:szCs w:val="20"/>
        </w:rPr>
        <w:t>Perform other duties as required in the Faculty Manual </w:t>
      </w:r>
    </w:p>
    <w:p w:rsidR="005E5A3D" w:rsidRPr="005E5A3D" w:rsidRDefault="005E5A3D" w:rsidP="005E5A3D">
      <w:pPr>
        <w:widowControl/>
        <w:autoSpaceDE/>
        <w:autoSpaceDN/>
        <w:ind w:left="720"/>
        <w:textAlignment w:val="baseline"/>
        <w:rPr>
          <w:rFonts w:eastAsia="Times New Roman"/>
          <w:color w:val="000000"/>
          <w:sz w:val="20"/>
          <w:szCs w:val="20"/>
        </w:rPr>
      </w:pPr>
    </w:p>
    <w:p w:rsidR="00007197" w:rsidRDefault="00F30BAE">
      <w:pPr>
        <w:pStyle w:val="BodyText"/>
        <w:ind w:left="227"/>
        <w:rPr>
          <w:rFonts w:ascii="Calibri"/>
        </w:rPr>
      </w:pPr>
      <w:r>
        <w:rPr>
          <w:rFonts w:ascii="Calibri"/>
          <w:noProof/>
        </w:rPr>
        <mc:AlternateContent>
          <mc:Choice Requires="wps">
            <w:drawing>
              <wp:inline distT="0" distB="0" distL="0" distR="0">
                <wp:extent cx="5473065" cy="207645"/>
                <wp:effectExtent l="6985" t="12700" r="6350" b="8255"/>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007197" w:rsidRDefault="001C6914">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id="Text Box 6"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znLwIAAGAEAAAOAAAAZHJzL2Uyb0RvYy54bWysVNtu2zAMfR+wfxD0vtjJGncz4hRdsgwD&#10;ugvQ7gMYWY6FyaImKbGzrx8lJ2l3exmWAAIlkUfkOaQXN0On2UE6r9BUfDrJOZNGYK3MruJfHjYv&#10;XnHmA5gaNBpZ8aP0/Gb5/Nmit6WcYYu6lo4RiPFlbyvehmDLLPOilR34CVpp6LJB10GgrdtltYOe&#10;0DudzfK8yHp0tXUopPd0uh4v+TLhN40U4VPTeBmYrjjlFtLq0rqNa7ZcQLlzYFslTmnAP2TRgTL0&#10;6AVqDQHY3qnfoDolHHpswkRgl2HTKCFTDVTNNP+lmvsWrEy1EDneXmjy/w9WfDx8dkzVFSehDHQk&#10;0YMcAnuDAysiO731JTndW3ILAx2TyqlSb+9QfPXM4KoFs5O3zmHfSqgpu2mMzJ6Ejjg+gmz7D1jT&#10;M7APmICGxnWROiKDETqpdLwoE1MRdDi/un6ZF3POBN3N8uviap6egPIcbZ0P7yR2LBoVd6R8QofD&#10;nQ8xGyjPLvExj1rVG6V12rjddqUdOwB1yWYa/yf0n9y0YX3Fi/x1MRLwV4g8/f4EEVNYg2/HpxJ6&#10;dIOyU4HmQKuOhLhEQxn5fGvq5BJA6dGmWrQ5ERw5HdkNw3ZISs4iZCR/i/WRGHc4tj2NKRktuu+c&#10;9dTyFfff9uAkZ/q9IdXifJwNdza2ZwOMoNCKB85GcxXGOdpbp3YtIY99YfCWlG1UIv0xi1O61MZJ&#10;i9PIxTl5uk9ejx+G5Q8AAAD//wMAUEsDBBQABgAIAAAAIQAJVWsH2gAAAAQBAAAPAAAAZHJzL2Rv&#10;d25yZXYueG1sTI/BTsMwEETvSP0Ha5F6o06KlJYQpypIHMoJ2h56dOJtEhGvo6zbmL/HcKGXlUYz&#10;mnlbbILtxRVH7hwpSBcJCKTamY4aBcfD28MaBHtNRveOUME3MmzK2V2hc+Mm+sTr3jcilhDnWkHr&#10;/ZBLyXWLVvPCDUjRO7vRah/l2Egz6imW214ukySTVncUF1o94GuL9df+YhUEdv5l+EhXfN7RFPj0&#10;TtUhU2p+H7bPIDwG/x+GX/yIDmVkqtyFDIteQXzE/93orbP0CUSl4HG5AlkW8ha+/AEAAP//AwBQ&#10;SwECLQAUAAYACAAAACEAtoM4kv4AAADhAQAAEwAAAAAAAAAAAAAAAAAAAAAAW0NvbnRlbnRfVHlw&#10;ZXNdLnhtbFBLAQItABQABgAIAAAAIQA4/SH/1gAAAJQBAAALAAAAAAAAAAAAAAAAAC8BAABfcmVs&#10;cy8ucmVsc1BLAQItABQABgAIAAAAIQAw1FznLwIAAGAEAAAOAAAAAAAAAAAAAAAAAC4CAABkcnMv&#10;ZTJvRG9jLnhtbFBLAQItABQABgAIAAAAIQAJVWsH2gAAAAQBAAAPAAAAAAAAAAAAAAAAAIkEAABk&#10;cnMvZG93bnJldi54bWxQSwUGAAAAAAQABADzAAAAkAUAAAAA&#10;" fillcolor="#f1f1f1" strokeweight=".48pt">
                <v:textbox inset="0,0,0,0">
                  <w:txbxContent>
                    <w:p w:rsidR="00007197" w:rsidRDefault="001C6914">
                      <w:pPr>
                        <w:spacing w:line="292" w:lineRule="exact"/>
                        <w:ind w:left="28"/>
                        <w:rPr>
                          <w:rFonts w:ascii="Calibri"/>
                          <w:b/>
                          <w:sz w:val="24"/>
                        </w:rPr>
                      </w:pPr>
                      <w:r>
                        <w:rPr>
                          <w:rFonts w:ascii="Calibri"/>
                          <w:b/>
                          <w:sz w:val="24"/>
                        </w:rPr>
                        <w:t>QUALIFICATIONS</w:t>
                      </w:r>
                    </w:p>
                  </w:txbxContent>
                </v:textbox>
                <w10:anchorlock/>
              </v:shape>
            </w:pict>
          </mc:Fallback>
        </mc:AlternateContent>
      </w:r>
    </w:p>
    <w:p w:rsidR="005E5A3D" w:rsidRPr="005E5A3D" w:rsidRDefault="005E5A3D" w:rsidP="005E5A3D">
      <w:pPr>
        <w:pStyle w:val="ListParagraph"/>
        <w:tabs>
          <w:tab w:val="left" w:pos="426"/>
        </w:tabs>
        <w:ind w:left="249" w:firstLine="0"/>
        <w:rPr>
          <w:b/>
          <w:sz w:val="20"/>
          <w:szCs w:val="20"/>
        </w:rPr>
      </w:pPr>
      <w:r w:rsidRPr="005E5A3D">
        <w:rPr>
          <w:b/>
          <w:sz w:val="20"/>
          <w:szCs w:val="20"/>
        </w:rPr>
        <w:t>Required Qualifications</w:t>
      </w:r>
    </w:p>
    <w:p w:rsidR="005E5A3D" w:rsidRPr="005E5A3D" w:rsidRDefault="005E5A3D" w:rsidP="005E5A3D">
      <w:pPr>
        <w:widowControl/>
        <w:numPr>
          <w:ilvl w:val="0"/>
          <w:numId w:val="5"/>
        </w:numPr>
        <w:autoSpaceDE/>
        <w:autoSpaceDN/>
        <w:textAlignment w:val="baseline"/>
        <w:rPr>
          <w:rFonts w:eastAsia="Times New Roman"/>
          <w:color w:val="000000"/>
          <w:sz w:val="20"/>
          <w:szCs w:val="20"/>
        </w:rPr>
      </w:pPr>
      <w:r w:rsidRPr="005E5A3D">
        <w:rPr>
          <w:rFonts w:eastAsia="Times New Roman"/>
          <w:color w:val="000000"/>
          <w:sz w:val="20"/>
          <w:szCs w:val="20"/>
        </w:rPr>
        <w:t>M.F.A. or equivalent terminal degree in a design-related field</w:t>
      </w:r>
    </w:p>
    <w:p w:rsidR="005E5A3D" w:rsidRPr="005E5A3D" w:rsidRDefault="005E5A3D" w:rsidP="005E5A3D">
      <w:pPr>
        <w:widowControl/>
        <w:numPr>
          <w:ilvl w:val="0"/>
          <w:numId w:val="5"/>
        </w:numPr>
        <w:autoSpaceDE/>
        <w:autoSpaceDN/>
        <w:textAlignment w:val="baseline"/>
        <w:rPr>
          <w:rFonts w:eastAsia="Times New Roman"/>
          <w:color w:val="000000"/>
          <w:sz w:val="20"/>
          <w:szCs w:val="20"/>
        </w:rPr>
      </w:pPr>
      <w:r w:rsidRPr="005E5A3D">
        <w:rPr>
          <w:rFonts w:eastAsia="Times New Roman"/>
          <w:color w:val="000000"/>
          <w:sz w:val="20"/>
          <w:szCs w:val="20"/>
        </w:rPr>
        <w:t>Teaching experience at the university level</w:t>
      </w:r>
    </w:p>
    <w:p w:rsidR="005E5A3D" w:rsidRPr="005E5A3D" w:rsidRDefault="005E5A3D" w:rsidP="005E5A3D">
      <w:pPr>
        <w:widowControl/>
        <w:numPr>
          <w:ilvl w:val="0"/>
          <w:numId w:val="5"/>
        </w:numPr>
        <w:autoSpaceDE/>
        <w:autoSpaceDN/>
        <w:textAlignment w:val="baseline"/>
        <w:rPr>
          <w:rFonts w:eastAsia="Times New Roman"/>
          <w:color w:val="000000"/>
          <w:sz w:val="20"/>
          <w:szCs w:val="20"/>
        </w:rPr>
      </w:pPr>
      <w:r w:rsidRPr="005E5A3D">
        <w:rPr>
          <w:rFonts w:eastAsia="Times New Roman"/>
          <w:color w:val="000000"/>
          <w:sz w:val="20"/>
          <w:szCs w:val="20"/>
        </w:rPr>
        <w:t xml:space="preserve">Demonstrate a high level of competency and craft in user experience design, user interface design, product design, interaction design or closely-related discipline </w:t>
      </w:r>
    </w:p>
    <w:p w:rsidR="005E5A3D" w:rsidRPr="005E5A3D" w:rsidRDefault="005E5A3D" w:rsidP="005E5A3D">
      <w:pPr>
        <w:widowControl/>
        <w:numPr>
          <w:ilvl w:val="0"/>
          <w:numId w:val="5"/>
        </w:numPr>
        <w:autoSpaceDE/>
        <w:autoSpaceDN/>
        <w:textAlignment w:val="baseline"/>
        <w:rPr>
          <w:rFonts w:eastAsia="Times New Roman"/>
          <w:color w:val="000000"/>
          <w:sz w:val="20"/>
          <w:szCs w:val="20"/>
        </w:rPr>
      </w:pPr>
      <w:r w:rsidRPr="005E5A3D">
        <w:rPr>
          <w:rFonts w:eastAsia="Times New Roman"/>
          <w:color w:val="000000"/>
          <w:sz w:val="20"/>
          <w:szCs w:val="20"/>
        </w:rPr>
        <w:t xml:space="preserve">Expertise in relevant contemporary design tools, professional workflows, and research methods </w:t>
      </w:r>
    </w:p>
    <w:p w:rsidR="005E5A3D" w:rsidRPr="005E5A3D" w:rsidRDefault="005E5A3D" w:rsidP="005E5A3D">
      <w:pPr>
        <w:widowControl/>
        <w:numPr>
          <w:ilvl w:val="0"/>
          <w:numId w:val="5"/>
        </w:numPr>
        <w:autoSpaceDE/>
        <w:autoSpaceDN/>
        <w:textAlignment w:val="baseline"/>
        <w:rPr>
          <w:rFonts w:eastAsia="Times New Roman"/>
          <w:color w:val="000000"/>
          <w:sz w:val="20"/>
          <w:szCs w:val="20"/>
        </w:rPr>
      </w:pPr>
      <w:r w:rsidRPr="005E5A3D">
        <w:rPr>
          <w:rFonts w:eastAsia="Times New Roman"/>
          <w:color w:val="000000"/>
          <w:sz w:val="20"/>
          <w:szCs w:val="20"/>
        </w:rPr>
        <w:lastRenderedPageBreak/>
        <w:t>Ability to contribute to supporting diversity, equity, and inclusion initiatives at St. Edward’s University</w:t>
      </w:r>
    </w:p>
    <w:p w:rsidR="005E5A3D" w:rsidRPr="005E5A3D" w:rsidRDefault="005E5A3D" w:rsidP="005E5A3D">
      <w:pPr>
        <w:widowControl/>
        <w:autoSpaceDE/>
        <w:autoSpaceDN/>
        <w:rPr>
          <w:rFonts w:ascii="Times New Roman" w:eastAsia="Times New Roman" w:hAnsi="Times New Roman" w:cs="Times New Roman"/>
          <w:sz w:val="24"/>
          <w:szCs w:val="24"/>
        </w:rPr>
      </w:pPr>
    </w:p>
    <w:p w:rsidR="005E5A3D" w:rsidRPr="005E5A3D" w:rsidRDefault="005E5A3D" w:rsidP="005E5A3D">
      <w:pPr>
        <w:widowControl/>
        <w:autoSpaceDE/>
        <w:autoSpaceDN/>
        <w:rPr>
          <w:rFonts w:ascii="Times New Roman" w:eastAsia="Times New Roman" w:hAnsi="Times New Roman" w:cs="Times New Roman"/>
          <w:sz w:val="24"/>
          <w:szCs w:val="24"/>
        </w:rPr>
      </w:pPr>
      <w:r w:rsidRPr="005E5A3D">
        <w:rPr>
          <w:rFonts w:eastAsia="Times New Roman"/>
          <w:b/>
          <w:bCs/>
          <w:color w:val="000000"/>
          <w:sz w:val="20"/>
          <w:szCs w:val="20"/>
        </w:rPr>
        <w:t>Preferred Qualifications   </w:t>
      </w:r>
    </w:p>
    <w:p w:rsidR="005E5A3D" w:rsidRPr="005E5A3D" w:rsidRDefault="005E5A3D" w:rsidP="005E5A3D">
      <w:pPr>
        <w:widowControl/>
        <w:numPr>
          <w:ilvl w:val="0"/>
          <w:numId w:val="5"/>
        </w:numPr>
        <w:autoSpaceDE/>
        <w:autoSpaceDN/>
        <w:textAlignment w:val="baseline"/>
        <w:rPr>
          <w:rFonts w:eastAsia="Times New Roman"/>
          <w:color w:val="000000"/>
          <w:sz w:val="20"/>
          <w:szCs w:val="20"/>
        </w:rPr>
      </w:pPr>
      <w:r w:rsidRPr="005E5A3D">
        <w:rPr>
          <w:rFonts w:eastAsia="Times New Roman"/>
          <w:color w:val="000000"/>
          <w:sz w:val="20"/>
          <w:szCs w:val="20"/>
        </w:rPr>
        <w:t>Full-time experience in professional UX and/or graphic design positions</w:t>
      </w:r>
    </w:p>
    <w:p w:rsidR="005E5A3D" w:rsidRPr="005E5A3D" w:rsidRDefault="005E5A3D" w:rsidP="005E5A3D">
      <w:pPr>
        <w:widowControl/>
        <w:numPr>
          <w:ilvl w:val="0"/>
          <w:numId w:val="5"/>
        </w:numPr>
        <w:autoSpaceDE/>
        <w:autoSpaceDN/>
        <w:textAlignment w:val="baseline"/>
        <w:rPr>
          <w:rFonts w:eastAsia="Times New Roman"/>
          <w:color w:val="000000"/>
          <w:sz w:val="20"/>
          <w:szCs w:val="20"/>
        </w:rPr>
      </w:pPr>
      <w:r w:rsidRPr="005E5A3D">
        <w:rPr>
          <w:rFonts w:eastAsia="Times New Roman"/>
          <w:color w:val="000000"/>
          <w:sz w:val="20"/>
          <w:szCs w:val="20"/>
        </w:rPr>
        <w:t>Working knowledge of HTML/CSS, plus an additional coding language (java, python, processing, etc.)</w:t>
      </w:r>
    </w:p>
    <w:p w:rsidR="005E5A3D" w:rsidRPr="005E5A3D" w:rsidRDefault="005E5A3D" w:rsidP="005E5A3D">
      <w:pPr>
        <w:widowControl/>
        <w:numPr>
          <w:ilvl w:val="0"/>
          <w:numId w:val="5"/>
        </w:numPr>
        <w:autoSpaceDE/>
        <w:autoSpaceDN/>
        <w:textAlignment w:val="baseline"/>
        <w:rPr>
          <w:rFonts w:eastAsia="Times New Roman"/>
          <w:color w:val="000000"/>
          <w:sz w:val="20"/>
          <w:szCs w:val="20"/>
        </w:rPr>
      </w:pPr>
      <w:r w:rsidRPr="005E5A3D">
        <w:rPr>
          <w:rFonts w:eastAsia="Times New Roman"/>
          <w:color w:val="000000"/>
          <w:sz w:val="20"/>
          <w:szCs w:val="20"/>
        </w:rPr>
        <w:t>Possess a broad understanding of the design profession </w:t>
      </w:r>
    </w:p>
    <w:p w:rsidR="005E5A3D" w:rsidRPr="005E5A3D" w:rsidRDefault="005E5A3D" w:rsidP="005E5A3D">
      <w:pPr>
        <w:widowControl/>
        <w:numPr>
          <w:ilvl w:val="0"/>
          <w:numId w:val="5"/>
        </w:numPr>
        <w:autoSpaceDE/>
        <w:autoSpaceDN/>
        <w:textAlignment w:val="baseline"/>
        <w:rPr>
          <w:rFonts w:eastAsia="Times New Roman"/>
          <w:color w:val="000000"/>
          <w:sz w:val="20"/>
          <w:szCs w:val="20"/>
        </w:rPr>
      </w:pPr>
      <w:r w:rsidRPr="005E5A3D">
        <w:rPr>
          <w:rFonts w:eastAsia="Times New Roman"/>
          <w:color w:val="000000"/>
          <w:sz w:val="20"/>
          <w:szCs w:val="20"/>
        </w:rPr>
        <w:t>Active record of creative research</w:t>
      </w:r>
    </w:p>
    <w:p w:rsidR="00007197" w:rsidRDefault="00F30BAE">
      <w:pPr>
        <w:pStyle w:val="BodyText"/>
        <w:spacing w:before="6"/>
        <w:rPr>
          <w:sz w:val="29"/>
        </w:rPr>
      </w:pPr>
      <w:r>
        <w:rPr>
          <w:noProof/>
        </w:rPr>
        <mc:AlternateContent>
          <mc:Choice Requires="wps">
            <w:drawing>
              <wp:anchor distT="0" distB="0" distL="0" distR="0" simplePos="0" relativeHeight="251662336" behindDoc="1" locked="0" layoutInCell="1" allowOverlap="1">
                <wp:simplePos x="0" y="0"/>
                <wp:positionH relativeFrom="page">
                  <wp:posOffset>1137920</wp:posOffset>
                </wp:positionH>
                <wp:positionV relativeFrom="paragraph">
                  <wp:posOffset>243840</wp:posOffset>
                </wp:positionV>
                <wp:extent cx="5473065" cy="207645"/>
                <wp:effectExtent l="0" t="0" r="0" b="0"/>
                <wp:wrapTopAndBottom/>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007197" w:rsidRDefault="001C6914">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59MAIAAGAEAAAOAAAAZHJzL2Uyb0RvYy54bWysVG1v2jAQ/j5p/8Hy95FAC3QRoepgTJO6&#10;F6ndDzgch1hzfJ5tSNiv39kBWnXbl2kgWWf77vFzz91lcdu3mh2k8wpNycejnDNpBFbK7Er+7XHz&#10;5oYzH8BUoNHIkh+l57fL168WnS3kBBvUlXSMQIwvOlvyJgRbZJkXjWzBj9BKQ5c1uhYCbd0uqxx0&#10;hN7qbJLns6xDV1mHQnpPp+vhki8Tfl1LEb7UtZeB6ZITt5BWl9ZtXLPlAoqdA9socaIB/8CiBWXo&#10;0QvUGgKwvVO/QbVKOPRYh5HANsO6VkKmHCibcf4im4cGrEy5kDjeXmTy/w9WfD58dUxVJZ9zZqCl&#10;Ej3KPrB32LNpVKezviCnB0tuoadjqnLK1Nt7FN89M7hqwOzknXPYNRIqYjeOkdmz0AHHR5Bt9wkr&#10;egb2ARNQX7s2SkdiMEKnKh0vlYlUBB1Or+dX+WzKmaC7ST6fXSdyGRTnaOt8+CCxZdEouaPKJ3Q4&#10;3PsQ2UBxdomPedSq2iit08bttivt2AGoSzbj+E8JvHDThnUln+VvZ4MAf4XI0+9PEJHCGnwzPJVI&#10;RDcoWhVoDrRqS35ziYYi6vneVMklgNKDTblocxI4ajqoG/ptnyp5FSGj+FusjqS4w6HtaUzJaND9&#10;5Kyjli+5/7EHJznTHw1VLc7H2XBnY3s2wAgKLXngbDBXYZijvXVq1xDy0BcG76iytUqiP7E40aU2&#10;TrU4jVyck+f75PX0YVj+AgAA//8DAFBLAwQUAAYACAAAACEA417Q1t0AAAAKAQAADwAAAGRycy9k&#10;b3ducmV2LnhtbEyPsU7DQAyGdyTe4WQkNnpJqZoScqkAiQEmaBkYLzk3icj5ovjahLfHnehk/fKn&#10;35+L7ex7dcKRu0AG0kUCCqkOrqPGwNf+9W4DiqMlZ/tAaOAXGbbl9VVhcxcm+sTTLjZKSohza6CN&#10;cci15rpFb3kRBiTZHcLobZQ4NtqNdpJy3+tlkqy1tx3JhdYO+NJi/bM7egMzh/g8fKQZH95omvn7&#10;nar92pjbm/npEVTEOf7DcNYXdSjFqQpHcqx6ydnDUlAD95sVqDOQrNIUVGUgk6nLQl++UP4BAAD/&#10;/wMAUEsBAi0AFAAGAAgAAAAhALaDOJL+AAAA4QEAABMAAAAAAAAAAAAAAAAAAAAAAFtDb250ZW50&#10;X1R5cGVzXS54bWxQSwECLQAUAAYACAAAACEAOP0h/9YAAACUAQAACwAAAAAAAAAAAAAAAAAvAQAA&#10;X3JlbHMvLnJlbHNQSwECLQAUAAYACAAAACEAgZnefTACAABgBAAADgAAAAAAAAAAAAAAAAAuAgAA&#10;ZHJzL2Uyb0RvYy54bWxQSwECLQAUAAYACAAAACEA417Q1t0AAAAKAQAADwAAAAAAAAAAAAAAAACK&#10;BAAAZHJzL2Rvd25yZXYueG1sUEsFBgAAAAAEAAQA8wAAAJQFAAAAAA==&#10;" fillcolor="#f1f1f1" strokeweight=".48pt">
                <v:textbox inset="0,0,0,0">
                  <w:txbxContent>
                    <w:p w:rsidR="00007197" w:rsidRDefault="001C6914">
                      <w:pPr>
                        <w:spacing w:line="292" w:lineRule="exact"/>
                        <w:ind w:left="28"/>
                        <w:rPr>
                          <w:rFonts w:ascii="Calibri"/>
                          <w:b/>
                          <w:sz w:val="24"/>
                        </w:rPr>
                      </w:pPr>
                      <w:r>
                        <w:rPr>
                          <w:rFonts w:ascii="Calibri"/>
                          <w:b/>
                          <w:sz w:val="24"/>
                        </w:rPr>
                        <w:t>WORKING CONDITIONS</w:t>
                      </w:r>
                    </w:p>
                  </w:txbxContent>
                </v:textbox>
                <w10:wrap type="topAndBottom" anchorx="page"/>
              </v:shape>
            </w:pict>
          </mc:Fallback>
        </mc:AlternateContent>
      </w:r>
    </w:p>
    <w:p w:rsidR="00007197" w:rsidRDefault="001C6914">
      <w:pPr>
        <w:pStyle w:val="BodyText"/>
        <w:spacing w:before="146"/>
        <w:ind w:left="236" w:right="290"/>
      </w:pPr>
      <w:r>
        <w:t>If the job requires a person to work in special working conditions this should be stated in the job description. Special working conditions cover a range of circumstances from regular evening and weekend work, shift work, working outdoors, working with challenging clients, and so forth. (ADA, OSH Act, and Occupational Safety and Health Administration Standards</w:t>
      </w:r>
    </w:p>
    <w:p w:rsidR="00007197" w:rsidRDefault="00F30BAE">
      <w:pPr>
        <w:pStyle w:val="BodyText"/>
        <w:spacing w:before="2"/>
        <w:rPr>
          <w:sz w:val="13"/>
        </w:rPr>
      </w:pPr>
      <w:r>
        <w:rPr>
          <w:noProof/>
        </w:rPr>
        <mc:AlternateContent>
          <mc:Choice Requires="wps">
            <w:drawing>
              <wp:anchor distT="0" distB="0" distL="0" distR="0" simplePos="0" relativeHeight="251663360" behindDoc="1" locked="0" layoutInCell="1" allowOverlap="1">
                <wp:simplePos x="0" y="0"/>
                <wp:positionH relativeFrom="page">
                  <wp:posOffset>1121410</wp:posOffset>
                </wp:positionH>
                <wp:positionV relativeFrom="paragraph">
                  <wp:posOffset>124460</wp:posOffset>
                </wp:positionV>
                <wp:extent cx="5473065" cy="20764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007197" w:rsidRDefault="001C6914">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3" type="#_x0000_t202" style="position:absolute;margin-left:88.3pt;margin-top:9.8pt;width:430.95pt;height:16.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EeLwIAAGAEAAAOAAAAZHJzL2Uyb0RvYy54bWysVNtu2zAMfR+wfxD0vtjJkrQz4hRdsgwD&#10;ugvQ7gNoWY6FyaImKbG7rx8lJ1l3exmWAAIlkUfkOaRXN0On2VE6r9CUfDrJOZNGYK3MvuSfH3Yv&#10;rjnzAUwNGo0s+aP0/Gb9/Nmqt4WcYYu6lo4RiPFFb0vehmCLLPOilR34CVpp6LJB10GgrdtntYOe&#10;0DudzfJ8mfXoautQSO/pdDte8nXCbxopwsem8TIwXXLKLaTVpbWKa7ZeQbF3YFslTmnAP2TRgTL0&#10;6AVqCwHYwanfoDolHHpswkRgl2HTKCFTDVTNNP+lmvsWrEy1EDneXmjy/w9WfDh+ckzVJV9yZqAj&#10;iR7kENhrHNg8stNbX5DTvSW3MNAxqZwq9fYOxRfPDG5aMHt56xz2rYSaspvGyOxJ6IjjI0jVv8ea&#10;noFDwAQ0NK6L1BEZjNBJpceLMjEVQYeL+dXLfLngTNDdLL9azhfpCSjO0db58FZix6JRckfKJ3Q4&#10;3vkQs4Hi7BIf86hVvVNap43bVxvt2BGoS3bT+D+h/+SmDeuJp/zVciTgrxB5+v0JIqawBd+OTyX0&#10;6AZFpwLNgVZdya8v0VBEPt+YOrkEUHq0qRZtTgRHTkd2w1ANScmLbhXWj8S4w7HtaUzJaNF946yn&#10;li+5/3oAJznT7wypFufjbLizUZ0NMIJCSx44G81NGOfoYJ3at4Q89oXBW1K2UYn02AJjFqd0qY2T&#10;FqeRi3PydJ+8fnwY1t8BAAD//wMAUEsDBBQABgAIAAAAIQA2Hlez3QAAAAoBAAAPAAAAZHJzL2Rv&#10;d25yZXYueG1sTI8xT8NADIV3JP7DyUhs9NJWTds0lwqQGGCCloHxknOTiJwviq9N+Pe4E0z203t6&#10;/pzvJ9+pCw7cBjIwnyWgkKrgWqoNfB5fHjagOFpytguEBn6QYV/c3uQ2c2GkD7wcYq2khDizBpoY&#10;+0xrrhr0lmehRxLvFAZvo8ih1m6wo5T7Ti+SJNXetiQXGtvjc4PV9+HsDUwc4lP/Pl/z6ZXGib/e&#10;qDymxtzfTY87UBGn+BeGK76gQyFMZTiTY9WJXqepRGXZyrwGkuVmBao0sFosQRe5/v9C8QsAAP//&#10;AwBQSwECLQAUAAYACAAAACEAtoM4kv4AAADhAQAAEwAAAAAAAAAAAAAAAAAAAAAAW0NvbnRlbnRf&#10;VHlwZXNdLnhtbFBLAQItABQABgAIAAAAIQA4/SH/1gAAAJQBAAALAAAAAAAAAAAAAAAAAC8BAABf&#10;cmVscy8ucmVsc1BLAQItABQABgAIAAAAIQA5TvEeLwIAAGAEAAAOAAAAAAAAAAAAAAAAAC4CAABk&#10;cnMvZTJvRG9jLnhtbFBLAQItABQABgAIAAAAIQA2Hlez3QAAAAoBAAAPAAAAAAAAAAAAAAAAAIkE&#10;AABkcnMvZG93bnJldi54bWxQSwUGAAAAAAQABADzAAAAkwUAAAAA&#10;" fillcolor="#f1f1f1" strokeweight=".48pt">
                <v:textbox inset="0,0,0,0">
                  <w:txbxContent>
                    <w:p w:rsidR="00007197" w:rsidRDefault="001C6914">
                      <w:pPr>
                        <w:spacing w:line="292" w:lineRule="exact"/>
                        <w:ind w:left="28"/>
                        <w:rPr>
                          <w:rFonts w:ascii="Calibri"/>
                          <w:b/>
                          <w:sz w:val="24"/>
                        </w:rPr>
                      </w:pPr>
                      <w:r>
                        <w:rPr>
                          <w:rFonts w:ascii="Calibri"/>
                          <w:b/>
                          <w:sz w:val="24"/>
                        </w:rPr>
                        <w:t>PHYSICAL REQUIREMENTS</w:t>
                      </w:r>
                    </w:p>
                  </w:txbxContent>
                </v:textbox>
                <w10:wrap type="topAndBottom" anchorx="page"/>
              </v:shape>
            </w:pict>
          </mc:Fallback>
        </mc:AlternateContent>
      </w:r>
    </w:p>
    <w:p w:rsidR="00D37F37" w:rsidRDefault="00D37F37">
      <w:pPr>
        <w:pStyle w:val="BodyText"/>
        <w:rPr>
          <w:color w:val="000000"/>
        </w:rPr>
      </w:pPr>
    </w:p>
    <w:p w:rsidR="00007197" w:rsidRDefault="00D37F37" w:rsidP="00D37F37">
      <w:pPr>
        <w:pStyle w:val="BodyText"/>
        <w:ind w:left="236"/>
      </w:pPr>
      <w:r>
        <w:rPr>
          <w:color w:val="000000"/>
        </w:rPr>
        <w:t>Requires operating instructional technology in a studio-based environment as well as teaching in a computer lab. This position involves moving between classrooms in separate buildings on campus on a daily basis.</w:t>
      </w:r>
    </w:p>
    <w:p w:rsidR="00007197" w:rsidRDefault="00007197">
      <w:pPr>
        <w:pStyle w:val="BodyText"/>
      </w:pPr>
    </w:p>
    <w:p w:rsidR="00007197" w:rsidRDefault="00F30BAE">
      <w:pPr>
        <w:pStyle w:val="BodyText"/>
        <w:spacing w:before="8"/>
        <w:rPr>
          <w:sz w:val="22"/>
        </w:rPr>
      </w:pPr>
      <w:r>
        <w:rPr>
          <w:noProof/>
        </w:rPr>
        <mc:AlternateContent>
          <mc:Choice Requires="wps">
            <w:drawing>
              <wp:anchor distT="0" distB="0" distL="0" distR="0" simplePos="0" relativeHeight="251664384" behindDoc="1" locked="0" layoutInCell="1" allowOverlap="1">
                <wp:simplePos x="0" y="0"/>
                <wp:positionH relativeFrom="page">
                  <wp:posOffset>1121410</wp:posOffset>
                </wp:positionH>
                <wp:positionV relativeFrom="paragraph">
                  <wp:posOffset>193675</wp:posOffset>
                </wp:positionV>
                <wp:extent cx="5473065" cy="207645"/>
                <wp:effectExtent l="0" t="0" r="0" b="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007197" w:rsidRDefault="001C6914">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9uLwIAAGAEAAAOAAAAZHJzL2Uyb0RvYy54bWysVNtu2zAMfR+wfxD0vthJm7Qz4hRdsgwD&#10;ugvQ7gNoWY6FyaImKbG7rx8lJ2l3exmWAAIlkUeHh6SXN0On2UE6r9CUfDrJOZNGYK3MruRfHrav&#10;rjnzAUwNGo0s+aP0/Gb18sWyt4WcYYu6lo4RiPFFb0vehmCLLPOilR34CVpp6LJB10GgrdtltYOe&#10;0DudzfJ8kfXoautQSO/pdDNe8lXCbxopwqem8TIwXXLiFtLq0lrFNVstodg5sK0SRxrwDyw6UIYe&#10;PUNtIADbO/UbVKeEQ49NmAjsMmwaJWTKgbKZ5r9kc9+ClSkXEsfbs0z+/8GKj4fPjqm65HPODHRU&#10;ogc5BPYGB3YR1emtL8jp3pJbGOiYqpwy9fYOxVfPDK5bMDt56xz2rYSa2E1jZPYsdMTxEaTqP2BN&#10;z8A+YAIaGtdF6UgMRuhUpcdzZSIVQYfzy6uLfEEUBd3N8qvF5Tw9AcUp2jof3knsWDRK7qjyCR0O&#10;dz5ENlCcXOJjHrWqt0rrtHG7aq0dOwB1yXYa/0f0n9y0YX3JF/nrxSjAXyHy9PsTRKSwAd+OTyX0&#10;6AZFpwLNgVZdya/P0VBEPd+aOrkEUHq0KRdtjgJHTUd1w1ANx0qSfxS/wvqRFHc4tj2NKRktuu+c&#10;9dTyJfff9uAkZ/q9oarF+TgZ7mRUJwOMoNCSB85Gcx3GOdpbp3YtIY99YfCWKtuoJPoTiyNdauNU&#10;i+PIxTl5vk9eTx+G1Q8AAAD//wMAUEsDBBQABgAIAAAAIQCNCFaH3QAAAAoBAAAPAAAAZHJzL2Rv&#10;d25yZXYueG1sTI/BTsMwDIbvSHuHyJO4sWSryKbSdAIkDnCCjQPHtPHaisap6mwtb092gpt/+dPv&#10;z8V+9r244MhdIAPrlQKBVAfXUWPg8/hytwPB0ZKzfSA08IMM+3JxU9jchYk+8HKIjUglxLk10MY4&#10;5FJy3aK3vAoDUtqdwuhtTHFspBvtlMp9LzdKaeltR+lCawd8brH+Ppy9gZlDfBre11s+vdI089cb&#10;VUdtzO1yfnwAEXGOfzBc9ZM6lMmpCmdyLPqUt1on1ECm7kFcAZXt0lQZ0NkGZFnI/y+UvwAAAP//&#10;AwBQSwECLQAUAAYACAAAACEAtoM4kv4AAADhAQAAEwAAAAAAAAAAAAAAAAAAAAAAW0NvbnRlbnRf&#10;VHlwZXNdLnhtbFBLAQItABQABgAIAAAAIQA4/SH/1gAAAJQBAAALAAAAAAAAAAAAAAAAAC8BAABf&#10;cmVscy8ucmVsc1BLAQItABQABgAIAAAAIQA0/H9uLwIAAGAEAAAOAAAAAAAAAAAAAAAAAC4CAABk&#10;cnMvZTJvRG9jLnhtbFBLAQItABQABgAIAAAAIQCNCFaH3QAAAAoBAAAPAAAAAAAAAAAAAAAAAIkE&#10;AABkcnMvZG93bnJldi54bWxQSwUGAAAAAAQABADzAAAAkwUAAAAA&#10;" fillcolor="#f1f1f1" strokeweight=".48pt">
                <v:textbox inset="0,0,0,0">
                  <w:txbxContent>
                    <w:p w:rsidR="00007197" w:rsidRDefault="001C6914">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rsidR="00007197" w:rsidRPr="00D37F37" w:rsidRDefault="00D37F37">
      <w:pPr>
        <w:pStyle w:val="BodyText"/>
        <w:spacing w:before="196"/>
        <w:ind w:left="275"/>
      </w:pPr>
      <w:r w:rsidRPr="00D37F37">
        <w:t>N/A</w:t>
      </w:r>
    </w:p>
    <w:p w:rsidR="00F30BAE" w:rsidRDefault="00F30BAE">
      <w:pPr>
        <w:pStyle w:val="BodyText"/>
        <w:spacing w:before="196"/>
        <w:ind w:left="275"/>
      </w:pPr>
      <w:r>
        <w:rPr>
          <w:rFonts w:ascii="Calibri"/>
          <w:b/>
          <w:noProof/>
          <w:sz w:val="24"/>
        </w:rPr>
        <mc:AlternateContent>
          <mc:Choice Requires="wps">
            <w:drawing>
              <wp:anchor distT="0" distB="0" distL="0" distR="0" simplePos="0" relativeHeight="251666432" behindDoc="1" locked="0" layoutInCell="1" allowOverlap="1">
                <wp:simplePos x="0" y="0"/>
                <wp:positionH relativeFrom="page">
                  <wp:posOffset>978535</wp:posOffset>
                </wp:positionH>
                <wp:positionV relativeFrom="paragraph">
                  <wp:posOffset>239395</wp:posOffset>
                </wp:positionV>
                <wp:extent cx="5473065" cy="207645"/>
                <wp:effectExtent l="0" t="0" r="0" b="0"/>
                <wp:wrapTopAndBottom/>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F30BAE" w:rsidRDefault="00F30BAE" w:rsidP="00F30BAE">
                            <w:pPr>
                              <w:spacing w:line="292" w:lineRule="exact"/>
                              <w:ind w:left="28"/>
                              <w:rPr>
                                <w:rFonts w:ascii="Calibri"/>
                                <w:b/>
                                <w:sz w:val="24"/>
                              </w:rPr>
                            </w:pPr>
                            <w:r>
                              <w:rPr>
                                <w:rFonts w:ascii="Calibri"/>
                                <w:b/>
                                <w:sz w:val="24"/>
                              </w:rPr>
                              <w:t>ADDITIONAL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5" type="#_x0000_t202" style="position:absolute;left:0;text-align:left;margin-left:77.05pt;margin-top:18.8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PMQIAAGEEAAAOAAAAZHJzL2Uyb0RvYy54bWysVNuO2jAQfa/Uf7D8XhJYYL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lnBloq&#10;0aPsA3uDPZtcRXk66wvyerDkF3o6pzKnVL29R/HVM4OrBsxO3jmHXSOhInrjGJk9Cx1wfATZdh+w&#10;ondgHzAB9bVro3akBiN0KtPxUprIRdDhbHp9lc9nnAm6m+TX8+ksPQHFOdo6H95JbFk0Su6o9Akd&#10;Dvc+RDZQnF3iYx61qjZK67Rxu+1KO3YAapPNOP5P6D+5acO6ks/z1/NBgL9C5On3J4hIYQ2+GZ5K&#10;6NENilYFGgSt2pLfXKKhiHq+NVVyCaD0YFMu2pwEjpoO6oZ+26dSziNkFH+L1ZEUdzj0Pc0pGQ26&#10;75x11PMl99/24CRn+r2hqsUBORvubGzPBhhBoSUPnA3mKgyDtLdO7RpCHvrC4B1VtlZJ9CcWJ7rU&#10;x6kWp5mLg/J8n7yevgzLHwAAAP//AwBQSwMEFAAGAAgAAAAhAPnIgNbcAAAACgEAAA8AAABkcnMv&#10;ZG93bnJldi54bWxMjzFPwzAQhXck/oN1SGzUDpQEhTgVIDHABC0DoxNfk4j4HOXcxvx73ImOT/fp&#10;3feqTXSjOOLMgycN2UqBQGq9HajT8LV7vXkAwcGQNaMn1PCLDJv68qIypfULfeJxGzqRSohLo6EP&#10;YSql5LZHZ3jlJ6R02/vZmZDi3Ek7myWVu1HeKpVLZwZKH3oz4UuP7c/24DRE9uF5+sgK3r/REvn7&#10;nZpdrvX1VXx6BBEwhn8YTvpJHerk1PgDWRZjyvfrLKEa7ooCxAlQWZ7WNRoKtQZZV/J8Qv0HAAD/&#10;/wMAUEsBAi0AFAAGAAgAAAAhALaDOJL+AAAA4QEAABMAAAAAAAAAAAAAAAAAAAAAAFtDb250ZW50&#10;X1R5cGVzXS54bWxQSwECLQAUAAYACAAAACEAOP0h/9YAAACUAQAACwAAAAAAAAAAAAAAAAAvAQAA&#10;X3JlbHMvLnJlbHNQSwECLQAUAAYACAAAACEAfp+lTzECAABhBAAADgAAAAAAAAAAAAAAAAAuAgAA&#10;ZHJzL2Uyb0RvYy54bWxQSwECLQAUAAYACAAAACEA+ciA1twAAAAKAQAADwAAAAAAAAAAAAAAAACL&#10;BAAAZHJzL2Rvd25yZXYueG1sUEsFBgAAAAAEAAQA8wAAAJQFAAAAAA==&#10;" fillcolor="#f1f1f1" strokeweight=".48pt">
                <v:textbox inset="0,0,0,0">
                  <w:txbxContent>
                    <w:p w:rsidR="00F30BAE" w:rsidRDefault="00F30BAE" w:rsidP="00F30BAE">
                      <w:pPr>
                        <w:spacing w:line="292" w:lineRule="exact"/>
                        <w:ind w:left="28"/>
                        <w:rPr>
                          <w:rFonts w:ascii="Calibri"/>
                          <w:b/>
                          <w:sz w:val="24"/>
                        </w:rPr>
                      </w:pPr>
                      <w:r>
                        <w:rPr>
                          <w:rFonts w:ascii="Calibri"/>
                          <w:b/>
                          <w:sz w:val="24"/>
                        </w:rPr>
                        <w:t>ADDITIONAL INFORMATION</w:t>
                      </w:r>
                    </w:p>
                  </w:txbxContent>
                </v:textbox>
                <w10:wrap type="topAndBottom" anchorx="page"/>
              </v:shape>
            </w:pict>
          </mc:Fallback>
        </mc:AlternateContent>
      </w:r>
    </w:p>
    <w:p w:rsidR="00F30BAE" w:rsidRPr="00F30BAE" w:rsidRDefault="00F30BAE" w:rsidP="00F30BAE">
      <w:pPr>
        <w:widowControl/>
        <w:autoSpaceDE/>
        <w:autoSpaceDN/>
        <w:rPr>
          <w:rFonts w:ascii="Times New Roman" w:eastAsia="Times New Roman" w:hAnsi="Times New Roman" w:cs="Times New Roman"/>
          <w:sz w:val="24"/>
          <w:szCs w:val="24"/>
        </w:rPr>
      </w:pPr>
      <w:r w:rsidRPr="00F30BAE">
        <w:rPr>
          <w:rFonts w:eastAsia="Times New Roman"/>
          <w:b/>
          <w:bCs/>
          <w:color w:val="000000"/>
          <w:sz w:val="20"/>
          <w:szCs w:val="20"/>
        </w:rPr>
        <w:t>Graphic Design Program</w:t>
      </w:r>
    </w:p>
    <w:p w:rsidR="00F30BAE" w:rsidRPr="00F30BAE" w:rsidRDefault="00F30BAE" w:rsidP="00F30BAE">
      <w:pPr>
        <w:widowControl/>
        <w:autoSpaceDE/>
        <w:autoSpaceDN/>
        <w:rPr>
          <w:rFonts w:ascii="Times New Roman" w:eastAsia="Times New Roman" w:hAnsi="Times New Roman" w:cs="Times New Roman"/>
          <w:sz w:val="24"/>
          <w:szCs w:val="24"/>
        </w:rPr>
      </w:pPr>
      <w:r w:rsidRPr="00F30BAE">
        <w:rPr>
          <w:rFonts w:eastAsia="Times New Roman"/>
          <w:color w:val="000000"/>
          <w:sz w:val="20"/>
          <w:szCs w:val="20"/>
        </w:rPr>
        <w:t>The Graphic Design program is student-centered and situates visual communication within a dynamic liberal arts context. Through a thoughtfully sequenced curriculum, we challenge our students to think critically as they define their individual path within the design profession. We guide them in understanding that their perspectives as designers are informed by where they come from and contribute to how they engage as citizens in an ever-changing world. Students develop skills to work towards their senior thesis year, where they define and propose a year-long investigation resulting in a thesis project and written report. Graduates of the program are life-long learners who are poised to compete for jobs at top-tier agencies, pursue graduate study, or work in an allied field.  </w:t>
      </w:r>
    </w:p>
    <w:p w:rsidR="00F30BAE" w:rsidRPr="00F30BAE" w:rsidRDefault="00F30BAE" w:rsidP="00F30BAE">
      <w:pPr>
        <w:widowControl/>
        <w:autoSpaceDE/>
        <w:autoSpaceDN/>
        <w:rPr>
          <w:rFonts w:ascii="Times New Roman" w:eastAsia="Times New Roman" w:hAnsi="Times New Roman" w:cs="Times New Roman"/>
          <w:sz w:val="24"/>
          <w:szCs w:val="24"/>
        </w:rPr>
      </w:pPr>
    </w:p>
    <w:p w:rsidR="00F30BAE" w:rsidRPr="00F30BAE" w:rsidRDefault="00F30BAE" w:rsidP="00F30BAE">
      <w:pPr>
        <w:widowControl/>
        <w:autoSpaceDE/>
        <w:autoSpaceDN/>
        <w:rPr>
          <w:rFonts w:ascii="Times New Roman" w:eastAsia="Times New Roman" w:hAnsi="Times New Roman" w:cs="Times New Roman"/>
          <w:sz w:val="24"/>
          <w:szCs w:val="24"/>
        </w:rPr>
      </w:pPr>
      <w:r w:rsidRPr="00F30BAE">
        <w:rPr>
          <w:rFonts w:eastAsia="Times New Roman"/>
          <w:b/>
          <w:bCs/>
          <w:color w:val="000000"/>
          <w:sz w:val="20"/>
          <w:szCs w:val="20"/>
        </w:rPr>
        <w:t>Department of Visual Studies</w:t>
      </w:r>
    </w:p>
    <w:p w:rsidR="00F30BAE" w:rsidRPr="00F30BAE" w:rsidRDefault="00F30BAE" w:rsidP="00F30BAE">
      <w:pPr>
        <w:widowControl/>
        <w:autoSpaceDE/>
        <w:autoSpaceDN/>
        <w:outlineLvl w:val="0"/>
        <w:rPr>
          <w:rFonts w:ascii="Times New Roman" w:eastAsia="Times New Roman" w:hAnsi="Times New Roman" w:cs="Times New Roman"/>
          <w:b/>
          <w:bCs/>
          <w:kern w:val="36"/>
          <w:sz w:val="48"/>
          <w:szCs w:val="48"/>
        </w:rPr>
      </w:pPr>
      <w:r w:rsidRPr="00F30BAE">
        <w:rPr>
          <w:rFonts w:eastAsia="Times New Roman"/>
          <w:color w:val="000000"/>
          <w:kern w:val="36"/>
          <w:sz w:val="20"/>
          <w:szCs w:val="20"/>
        </w:rPr>
        <w:t>The Department of Visual Studies, one of seven departments within the School of Arts and Humanities, engages students in the critical understanding and creative production of contemporary culture. A diverse and engaged faculty support students in their efforts to shape their futures within a complex, interdisciplinary and technologically mediated world. We are dedicated to developing the creative and technical skills of students through our programs: Animation, Art, Art History, Graphic Design, Photography &amp; Media Arts, User Experience Design, and Video Game Development. </w:t>
      </w:r>
    </w:p>
    <w:p w:rsidR="00F30BAE" w:rsidRPr="00F30BAE" w:rsidRDefault="00F30BAE" w:rsidP="00F30BAE">
      <w:pPr>
        <w:widowControl/>
        <w:autoSpaceDE/>
        <w:autoSpaceDN/>
        <w:rPr>
          <w:rFonts w:ascii="Times New Roman" w:eastAsia="Times New Roman" w:hAnsi="Times New Roman" w:cs="Times New Roman"/>
          <w:sz w:val="24"/>
          <w:szCs w:val="24"/>
        </w:rPr>
      </w:pPr>
    </w:p>
    <w:p w:rsidR="00F30BAE" w:rsidRPr="00F30BAE" w:rsidRDefault="00F30BAE" w:rsidP="00F30BAE">
      <w:pPr>
        <w:widowControl/>
        <w:autoSpaceDE/>
        <w:autoSpaceDN/>
        <w:outlineLvl w:val="0"/>
        <w:rPr>
          <w:rFonts w:ascii="Times New Roman" w:eastAsia="Times New Roman" w:hAnsi="Times New Roman" w:cs="Times New Roman"/>
          <w:b/>
          <w:bCs/>
          <w:kern w:val="36"/>
          <w:sz w:val="48"/>
          <w:szCs w:val="48"/>
        </w:rPr>
      </w:pPr>
      <w:r w:rsidRPr="00F30BAE">
        <w:rPr>
          <w:rFonts w:eastAsia="Times New Roman"/>
          <w:b/>
          <w:bCs/>
          <w:color w:val="000000"/>
          <w:kern w:val="36"/>
          <w:sz w:val="20"/>
          <w:szCs w:val="20"/>
        </w:rPr>
        <w:t>St. Edward’s University</w:t>
      </w:r>
    </w:p>
    <w:p w:rsidR="00F30BAE" w:rsidRDefault="00F30BAE" w:rsidP="00F30BAE">
      <w:pPr>
        <w:widowControl/>
        <w:autoSpaceDE/>
        <w:autoSpaceDN/>
        <w:rPr>
          <w:rFonts w:eastAsia="Times New Roman"/>
          <w:color w:val="000000"/>
          <w:sz w:val="20"/>
          <w:szCs w:val="20"/>
        </w:rPr>
      </w:pPr>
      <w:r w:rsidRPr="00F30BAE">
        <w:rPr>
          <w:rFonts w:eastAsia="Times New Roman"/>
          <w:color w:val="000000"/>
          <w:sz w:val="20"/>
          <w:szCs w:val="20"/>
        </w:rPr>
        <w:t xml:space="preserve">St. Edward’s University is an independent Catholic university and Hispanic-serving institution with a commitment to social justice. Our current enrollment is 3,600 students. The campus is located on a hilltop overlooking Austin — the dynamic, creative, capital city of Texas. The school was founded by the Congregation of Holy Cross and chartered in 1885. More information about St. Edward’s University may be found at </w:t>
      </w:r>
      <w:hyperlink r:id="rId6" w:history="1">
        <w:r w:rsidRPr="00084E98">
          <w:rPr>
            <w:rStyle w:val="Hyperlink"/>
            <w:rFonts w:eastAsia="Times New Roman"/>
            <w:sz w:val="20"/>
            <w:szCs w:val="20"/>
          </w:rPr>
          <w:t>www.stedwards.edu</w:t>
        </w:r>
      </w:hyperlink>
      <w:r w:rsidRPr="00F30BAE">
        <w:rPr>
          <w:rFonts w:eastAsia="Times New Roman"/>
          <w:color w:val="000000"/>
          <w:sz w:val="20"/>
          <w:szCs w:val="20"/>
        </w:rPr>
        <w:t>.</w:t>
      </w:r>
    </w:p>
    <w:p w:rsidR="00F30BAE" w:rsidRPr="00F30BAE" w:rsidRDefault="00F30BAE" w:rsidP="00F30BAE">
      <w:pPr>
        <w:widowControl/>
        <w:autoSpaceDE/>
        <w:autoSpaceDN/>
        <w:rPr>
          <w:rFonts w:ascii="Times New Roman" w:eastAsia="Times New Roman" w:hAnsi="Times New Roman" w:cs="Times New Roman"/>
          <w:sz w:val="24"/>
          <w:szCs w:val="24"/>
        </w:rPr>
      </w:pPr>
    </w:p>
    <w:p w:rsidR="00F30BAE" w:rsidRPr="00D37F37" w:rsidRDefault="00F30BAE" w:rsidP="00F30BAE">
      <w:pPr>
        <w:pStyle w:val="BodyText"/>
        <w:spacing w:before="196"/>
      </w:pPr>
      <w:r>
        <w:rPr>
          <w:noProof/>
        </w:rPr>
        <w:lastRenderedPageBreak/>
        <mc:AlternateContent>
          <mc:Choice Requires="wps">
            <w:drawing>
              <wp:anchor distT="0" distB="0" distL="0" distR="0" simplePos="0" relativeHeight="251667456" behindDoc="1" locked="0" layoutInCell="1" allowOverlap="1">
                <wp:simplePos x="0" y="0"/>
                <wp:positionH relativeFrom="page">
                  <wp:posOffset>911860</wp:posOffset>
                </wp:positionH>
                <wp:positionV relativeFrom="paragraph">
                  <wp:posOffset>69215</wp:posOffset>
                </wp:positionV>
                <wp:extent cx="5473065" cy="207645"/>
                <wp:effectExtent l="0" t="0" r="0"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prstDash val="solid"/>
                          <a:miter lim="800000"/>
                          <a:headEnd/>
                          <a:tailEnd/>
                        </a:ln>
                      </wps:spPr>
                      <wps:txbx>
                        <w:txbxContent>
                          <w:p w:rsidR="00F30BAE" w:rsidRDefault="00F30BAE" w:rsidP="00F30BAE">
                            <w:pPr>
                              <w:spacing w:line="292" w:lineRule="exact"/>
                              <w:ind w:left="28"/>
                              <w:rPr>
                                <w:rFonts w:ascii="Calibri"/>
                                <w:b/>
                                <w:sz w:val="24"/>
                              </w:rPr>
                            </w:pPr>
                            <w:r>
                              <w:rPr>
                                <w:rFonts w:ascii="Calibri"/>
                                <w:b/>
                                <w:sz w:val="24"/>
                              </w:rPr>
                              <w:t>APPLICATION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margin-left:71.8pt;margin-top:5.45pt;width:430.95pt;height:16.3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vPMQIAAGEEAAAOAAAAZHJzL2Uyb0RvYy54bWysVNuO2jAQfa/Uf7D8XhJYYLcRYbWFUlXa&#10;XqTdfsDgOMSq43FtQ0K/vmMH2O3tpSpI1tieOT5zZiaL277V7CCdV2hKPh7lnEkjsFJmV/Ivj5tX&#10;N5z5AKYCjUaW/Cg9v12+fLHobCEn2KCupGMEYnzR2ZI3Idgiy7xoZAt+hFYauqzRtRBo63ZZ5aAj&#10;9FZnkzyfZx26yjoU0ns6XQ+XfJnw61qK8KmuvQxMl5y4hbS6tG7jmi0XUOwc2EaJEw34BxYtKEOP&#10;XqDWEIDtnfoNqlXCocc6jAS2Gda1EjLlQNmM81+yeWjAypQLiePtRSb//2DFx8Nnx1RV8ivODLRU&#10;okfZB/YGezaZRnk66wvyerDkF3o6pzKnVL29R/HVM4OrBsxO3jmHXSOhInrjGJk9Cx1wfATZdh+w&#10;ondgHzAB9bVro3akBiN0KtPxUprIRdDhbHp9lc9nnAm6m+TX8+ksPQHFOdo6H95JbFk0Su6o9Akd&#10;Dvc+RDZQnF3iYx61qjZK67Rxu+1KO3YAapPNOP5P6D+5acO6ks/z1/NBgL9C5On3J4hIYQ2+GZ5K&#10;6NENilYFGgSt2pLfXKKhiHq+NVVyCaD0YFMu2pwEjpoO6oZ+26dSXkfIKP4WqyMp7nDoe5pTMhp0&#10;3znrqOdL7r/twUnO9HtDVYsDcjbc2dieDTCCQkseOBvMVRgGaW+d2jWEPPSFwTuqbK2S6E8sTnSp&#10;j1MtTjMXB+X5Pnk9fRmWPwAAAP//AwBQSwMEFAAGAAgAAAAhAF2MzercAAAACgEAAA8AAABkcnMv&#10;ZG93bnJldi54bWxMj8FOwzAQRO9I/IO1SNyoXaChDXEqQOIAp9Jy4OjEbhIRr6Os25i/Z3OC247m&#10;aXam2Cbfi7MbqQuoYblQIBzWwXbYaPg8vN6sQVA0aE0f0Gn4cQTb8vKiMLkNE3648z42gkOQcqOh&#10;jXHIpaS6dd7QIgwO2TuG0ZvIcmykHc3E4b6Xt0pl0psO+UNrBvfSuvp7f/IaEoX4POyWD3R8wynR&#10;1ztWh0zr66v09AgiuhT/YJjrc3UouVMVTmhJ9Kzv7zJG+VAbEDOg1GoFotIwO7Is5P8J5S8AAAD/&#10;/wMAUEsBAi0AFAAGAAgAAAAhALaDOJL+AAAA4QEAABMAAAAAAAAAAAAAAAAAAAAAAFtDb250ZW50&#10;X1R5cGVzXS54bWxQSwECLQAUAAYACAAAACEAOP0h/9YAAACUAQAACwAAAAAAAAAAAAAAAAAvAQAA&#10;X3JlbHMvLnJlbHNQSwECLQAUAAYACAAAACEALXXbzzECAABhBAAADgAAAAAAAAAAAAAAAAAuAgAA&#10;ZHJzL2Uyb0RvYy54bWxQSwECLQAUAAYACAAAACEAXYzN6twAAAAKAQAADwAAAAAAAAAAAAAAAACL&#10;BAAAZHJzL2Rvd25yZXYueG1sUEsFBgAAAAAEAAQA8wAAAJQFAAAAAA==&#10;" fillcolor="#f1f1f1" strokeweight=".48pt">
                <v:textbox inset="0,0,0,0">
                  <w:txbxContent>
                    <w:p w:rsidR="00F30BAE" w:rsidRDefault="00F30BAE" w:rsidP="00F30BAE">
                      <w:pPr>
                        <w:spacing w:line="292" w:lineRule="exact"/>
                        <w:ind w:left="28"/>
                        <w:rPr>
                          <w:rFonts w:ascii="Calibri"/>
                          <w:b/>
                          <w:sz w:val="24"/>
                        </w:rPr>
                      </w:pPr>
                      <w:r>
                        <w:rPr>
                          <w:rFonts w:ascii="Calibri"/>
                          <w:b/>
                          <w:sz w:val="24"/>
                        </w:rPr>
                        <w:t>APPLICATION PROCEDURE</w:t>
                      </w:r>
                    </w:p>
                  </w:txbxContent>
                </v:textbox>
                <w10:wrap type="topAndBottom" anchorx="page"/>
              </v:shape>
            </w:pict>
          </mc:Fallback>
        </mc:AlternateContent>
      </w:r>
      <w:r w:rsidRPr="00F30BAE">
        <w:rPr>
          <w:rFonts w:eastAsia="Times New Roman"/>
          <w:color w:val="000000"/>
        </w:rPr>
        <w:t xml:space="preserve">Submit the following materials </w:t>
      </w:r>
      <w:r w:rsidR="00D37F37">
        <w:rPr>
          <w:rFonts w:eastAsia="Times New Roman"/>
          <w:color w:val="000000"/>
        </w:rPr>
        <w:t xml:space="preserve">online at </w:t>
      </w:r>
      <w:proofErr w:type="spellStart"/>
      <w:r w:rsidR="00D37F37">
        <w:rPr>
          <w:rFonts w:eastAsia="Times New Roman"/>
          <w:color w:val="000000"/>
        </w:rPr>
        <w:t>ApplicantPro</w:t>
      </w:r>
      <w:proofErr w:type="spellEnd"/>
      <w:r w:rsidR="00D37F37">
        <w:rPr>
          <w:rFonts w:eastAsia="Times New Roman"/>
          <w:color w:val="000000"/>
        </w:rPr>
        <w:t>.</w:t>
      </w:r>
    </w:p>
    <w:p w:rsidR="00F30BAE" w:rsidRPr="00F30BAE" w:rsidRDefault="00F30BAE" w:rsidP="00F30BAE">
      <w:pPr>
        <w:widowControl/>
        <w:numPr>
          <w:ilvl w:val="0"/>
          <w:numId w:val="6"/>
        </w:numPr>
        <w:autoSpaceDE/>
        <w:autoSpaceDN/>
        <w:textAlignment w:val="baseline"/>
        <w:rPr>
          <w:rFonts w:eastAsia="Times New Roman"/>
          <w:color w:val="000000"/>
          <w:sz w:val="20"/>
          <w:szCs w:val="20"/>
        </w:rPr>
      </w:pPr>
      <w:r w:rsidRPr="00D37F37">
        <w:rPr>
          <w:rFonts w:eastAsia="Times New Roman"/>
          <w:color w:val="000000"/>
          <w:sz w:val="20"/>
          <w:szCs w:val="20"/>
        </w:rPr>
        <w:t>Letter of interest summarizing the candidate’s teaching</w:t>
      </w:r>
      <w:r w:rsidRPr="00F30BAE">
        <w:rPr>
          <w:rFonts w:eastAsia="Times New Roman"/>
          <w:color w:val="000000"/>
          <w:sz w:val="20"/>
          <w:szCs w:val="20"/>
        </w:rPr>
        <w:t xml:space="preserve"> and professional experience (</w:t>
      </w:r>
      <w:proofErr w:type="gramStart"/>
      <w:r w:rsidRPr="00F30BAE">
        <w:rPr>
          <w:rFonts w:eastAsia="Times New Roman"/>
          <w:color w:val="000000"/>
          <w:sz w:val="20"/>
          <w:szCs w:val="20"/>
        </w:rPr>
        <w:t>1 page</w:t>
      </w:r>
      <w:proofErr w:type="gramEnd"/>
      <w:r w:rsidRPr="00F30BAE">
        <w:rPr>
          <w:rFonts w:eastAsia="Times New Roman"/>
          <w:color w:val="000000"/>
          <w:sz w:val="20"/>
          <w:szCs w:val="20"/>
        </w:rPr>
        <w:t xml:space="preserve"> maximum)</w:t>
      </w:r>
    </w:p>
    <w:p w:rsidR="00F30BAE" w:rsidRPr="00F30BAE" w:rsidRDefault="00F30BAE" w:rsidP="00F30BAE">
      <w:pPr>
        <w:widowControl/>
        <w:numPr>
          <w:ilvl w:val="0"/>
          <w:numId w:val="6"/>
        </w:numPr>
        <w:autoSpaceDE/>
        <w:autoSpaceDN/>
        <w:textAlignment w:val="baseline"/>
        <w:rPr>
          <w:rFonts w:eastAsia="Times New Roman"/>
          <w:color w:val="000000"/>
          <w:sz w:val="20"/>
          <w:szCs w:val="20"/>
        </w:rPr>
      </w:pPr>
      <w:r w:rsidRPr="00F30BAE">
        <w:rPr>
          <w:rFonts w:eastAsia="Times New Roman"/>
          <w:color w:val="000000"/>
          <w:sz w:val="20"/>
          <w:szCs w:val="20"/>
        </w:rPr>
        <w:t>Statement on diversity, equity, and inclusion that details the candidate’s knowledge, track record, and plans for advancing diversity, equity, and inclusion as a professional at St. Edward’s University (</w:t>
      </w:r>
      <w:proofErr w:type="gramStart"/>
      <w:r w:rsidRPr="00F30BAE">
        <w:rPr>
          <w:rFonts w:eastAsia="Times New Roman"/>
          <w:color w:val="000000"/>
          <w:sz w:val="20"/>
          <w:szCs w:val="20"/>
        </w:rPr>
        <w:t>1 page</w:t>
      </w:r>
      <w:proofErr w:type="gramEnd"/>
      <w:r w:rsidRPr="00F30BAE">
        <w:rPr>
          <w:rFonts w:eastAsia="Times New Roman"/>
          <w:color w:val="000000"/>
          <w:sz w:val="20"/>
          <w:szCs w:val="20"/>
        </w:rPr>
        <w:t xml:space="preserve"> maximum). </w:t>
      </w:r>
    </w:p>
    <w:p w:rsidR="00F30BAE" w:rsidRPr="00F30BAE" w:rsidRDefault="00F30BAE" w:rsidP="00F30BAE">
      <w:pPr>
        <w:widowControl/>
        <w:numPr>
          <w:ilvl w:val="0"/>
          <w:numId w:val="6"/>
        </w:numPr>
        <w:autoSpaceDE/>
        <w:autoSpaceDN/>
        <w:textAlignment w:val="baseline"/>
        <w:rPr>
          <w:rFonts w:eastAsia="Times New Roman"/>
          <w:color w:val="000000"/>
          <w:sz w:val="20"/>
          <w:szCs w:val="20"/>
        </w:rPr>
      </w:pPr>
      <w:r w:rsidRPr="00F30BAE">
        <w:rPr>
          <w:rFonts w:eastAsia="Times New Roman"/>
          <w:color w:val="000000"/>
          <w:sz w:val="20"/>
          <w:szCs w:val="20"/>
        </w:rPr>
        <w:t>Teaching philosophy statement that details the candidate’s approach to pedagogy and interest in teaching design within a liberal arts context (</w:t>
      </w:r>
      <w:proofErr w:type="gramStart"/>
      <w:r w:rsidRPr="00F30BAE">
        <w:rPr>
          <w:rFonts w:eastAsia="Times New Roman"/>
          <w:color w:val="000000"/>
          <w:sz w:val="20"/>
          <w:szCs w:val="20"/>
        </w:rPr>
        <w:t>1 page</w:t>
      </w:r>
      <w:proofErr w:type="gramEnd"/>
      <w:r w:rsidRPr="00F30BAE">
        <w:rPr>
          <w:rFonts w:eastAsia="Times New Roman"/>
          <w:color w:val="000000"/>
          <w:sz w:val="20"/>
          <w:szCs w:val="20"/>
        </w:rPr>
        <w:t xml:space="preserve"> maximum)</w:t>
      </w:r>
    </w:p>
    <w:p w:rsidR="00F30BAE" w:rsidRPr="00F30BAE" w:rsidRDefault="00F30BAE" w:rsidP="00F30BAE">
      <w:pPr>
        <w:widowControl/>
        <w:numPr>
          <w:ilvl w:val="0"/>
          <w:numId w:val="6"/>
        </w:numPr>
        <w:autoSpaceDE/>
        <w:autoSpaceDN/>
        <w:textAlignment w:val="baseline"/>
        <w:rPr>
          <w:rFonts w:eastAsia="Times New Roman"/>
          <w:color w:val="000000"/>
          <w:sz w:val="20"/>
          <w:szCs w:val="20"/>
        </w:rPr>
      </w:pPr>
      <w:r w:rsidRPr="00F30BAE">
        <w:rPr>
          <w:rFonts w:eastAsia="Times New Roman"/>
          <w:color w:val="000000"/>
          <w:sz w:val="20"/>
          <w:szCs w:val="20"/>
        </w:rPr>
        <w:t>Curriculum Vitae</w:t>
      </w:r>
    </w:p>
    <w:p w:rsidR="00F30BAE" w:rsidRPr="00F30BAE" w:rsidRDefault="00F30BAE" w:rsidP="00F30BAE">
      <w:pPr>
        <w:widowControl/>
        <w:numPr>
          <w:ilvl w:val="0"/>
          <w:numId w:val="6"/>
        </w:numPr>
        <w:autoSpaceDE/>
        <w:autoSpaceDN/>
        <w:textAlignment w:val="baseline"/>
        <w:rPr>
          <w:rFonts w:eastAsia="Times New Roman"/>
          <w:color w:val="000000"/>
          <w:sz w:val="20"/>
          <w:szCs w:val="20"/>
        </w:rPr>
      </w:pPr>
      <w:r w:rsidRPr="00F30BAE">
        <w:rPr>
          <w:rFonts w:eastAsia="Times New Roman"/>
          <w:color w:val="000000"/>
          <w:sz w:val="20"/>
          <w:szCs w:val="20"/>
        </w:rPr>
        <w:t>Examples of professional design work (PDF format, maximum 20 pages)</w:t>
      </w:r>
    </w:p>
    <w:p w:rsidR="00F30BAE" w:rsidRPr="00F30BAE" w:rsidRDefault="00F30BAE" w:rsidP="00F30BAE">
      <w:pPr>
        <w:widowControl/>
        <w:numPr>
          <w:ilvl w:val="0"/>
          <w:numId w:val="6"/>
        </w:numPr>
        <w:autoSpaceDE/>
        <w:autoSpaceDN/>
        <w:textAlignment w:val="baseline"/>
        <w:rPr>
          <w:rFonts w:eastAsia="Times New Roman"/>
          <w:color w:val="000000"/>
          <w:sz w:val="20"/>
          <w:szCs w:val="20"/>
        </w:rPr>
      </w:pPr>
      <w:r w:rsidRPr="00F30BAE">
        <w:rPr>
          <w:rFonts w:eastAsia="Times New Roman"/>
          <w:color w:val="212529"/>
          <w:sz w:val="20"/>
          <w:szCs w:val="20"/>
          <w:shd w:val="clear" w:color="auto" w:fill="FFFFFF"/>
        </w:rPr>
        <w:t>Examples of student work (PDF format, maximum 20 pages)</w:t>
      </w:r>
    </w:p>
    <w:p w:rsidR="00F30BAE" w:rsidRPr="00F30BAE" w:rsidRDefault="00F30BAE" w:rsidP="00F30BAE">
      <w:pPr>
        <w:widowControl/>
        <w:numPr>
          <w:ilvl w:val="0"/>
          <w:numId w:val="6"/>
        </w:numPr>
        <w:autoSpaceDE/>
        <w:autoSpaceDN/>
        <w:textAlignment w:val="baseline"/>
        <w:rPr>
          <w:rFonts w:eastAsia="Times New Roman"/>
          <w:color w:val="000000"/>
          <w:sz w:val="20"/>
          <w:szCs w:val="20"/>
        </w:rPr>
      </w:pPr>
      <w:r w:rsidRPr="00F30BAE">
        <w:rPr>
          <w:rFonts w:eastAsia="Times New Roman"/>
          <w:color w:val="000000"/>
          <w:sz w:val="20"/>
          <w:szCs w:val="20"/>
        </w:rPr>
        <w:t>Three letters of recommendation, emailed to Jacqueline Tamayo, Assistant to the Dean, School of Arts and Humanities (jtamayo1@stedwards.edu).</w:t>
      </w:r>
    </w:p>
    <w:p w:rsidR="00F30BAE" w:rsidRPr="00F30BAE" w:rsidRDefault="00F30BAE" w:rsidP="00F30BAE">
      <w:pPr>
        <w:widowControl/>
        <w:autoSpaceDE/>
        <w:autoSpaceDN/>
        <w:rPr>
          <w:rFonts w:ascii="Times New Roman" w:eastAsia="Times New Roman" w:hAnsi="Times New Roman" w:cs="Times New Roman"/>
          <w:sz w:val="24"/>
          <w:szCs w:val="24"/>
        </w:rPr>
      </w:pPr>
    </w:p>
    <w:p w:rsidR="00F30BAE" w:rsidRPr="00F30BAE" w:rsidRDefault="00F30BAE" w:rsidP="00F30BAE">
      <w:pPr>
        <w:widowControl/>
        <w:autoSpaceDE/>
        <w:autoSpaceDN/>
        <w:rPr>
          <w:rFonts w:ascii="Times New Roman" w:eastAsia="Times New Roman" w:hAnsi="Times New Roman" w:cs="Times New Roman"/>
          <w:sz w:val="24"/>
          <w:szCs w:val="24"/>
        </w:rPr>
      </w:pPr>
      <w:r w:rsidRPr="00F30BAE">
        <w:rPr>
          <w:rFonts w:eastAsia="Times New Roman"/>
          <w:color w:val="000000"/>
          <w:sz w:val="20"/>
          <w:szCs w:val="20"/>
        </w:rPr>
        <w:t>Full consideration will be given to applications received by January 3, 2022. We will review applications on a rolling basis until the position is closed.</w:t>
      </w:r>
    </w:p>
    <w:p w:rsidR="00F30BAE" w:rsidRPr="00F30BAE" w:rsidRDefault="00F30BAE" w:rsidP="00F30BAE">
      <w:pPr>
        <w:widowControl/>
        <w:autoSpaceDE/>
        <w:autoSpaceDN/>
        <w:rPr>
          <w:rFonts w:ascii="Times New Roman" w:eastAsia="Times New Roman" w:hAnsi="Times New Roman" w:cs="Times New Roman"/>
          <w:sz w:val="24"/>
          <w:szCs w:val="24"/>
        </w:rPr>
      </w:pPr>
    </w:p>
    <w:p w:rsidR="00F30BAE" w:rsidRPr="00F30BAE" w:rsidRDefault="00F30BAE" w:rsidP="00F30BAE">
      <w:pPr>
        <w:widowControl/>
        <w:autoSpaceDE/>
        <w:autoSpaceDN/>
        <w:rPr>
          <w:rFonts w:ascii="Times New Roman" w:eastAsia="Times New Roman" w:hAnsi="Times New Roman" w:cs="Times New Roman"/>
          <w:sz w:val="24"/>
          <w:szCs w:val="24"/>
        </w:rPr>
      </w:pPr>
      <w:r w:rsidRPr="00F30BAE">
        <w:rPr>
          <w:rFonts w:eastAsia="Times New Roman"/>
          <w:color w:val="000000"/>
          <w:sz w:val="20"/>
          <w:szCs w:val="20"/>
        </w:rPr>
        <w:t>Candidates selected for the final stage of review may be asked to send additional materials such as complete syllabi. </w:t>
      </w:r>
    </w:p>
    <w:p w:rsidR="00F30BAE" w:rsidRPr="00F30BAE" w:rsidRDefault="00F30BAE" w:rsidP="00F30BAE">
      <w:pPr>
        <w:widowControl/>
        <w:autoSpaceDE/>
        <w:autoSpaceDN/>
        <w:rPr>
          <w:rFonts w:ascii="Times New Roman" w:eastAsia="Times New Roman" w:hAnsi="Times New Roman" w:cs="Times New Roman"/>
          <w:sz w:val="24"/>
          <w:szCs w:val="24"/>
        </w:rPr>
      </w:pPr>
    </w:p>
    <w:p w:rsidR="00F30BAE" w:rsidRPr="00F30BAE" w:rsidRDefault="00F30BAE" w:rsidP="00F30BAE">
      <w:pPr>
        <w:widowControl/>
        <w:autoSpaceDE/>
        <w:autoSpaceDN/>
        <w:rPr>
          <w:rFonts w:ascii="Times New Roman" w:eastAsia="Times New Roman" w:hAnsi="Times New Roman" w:cs="Times New Roman"/>
          <w:sz w:val="24"/>
          <w:szCs w:val="24"/>
        </w:rPr>
      </w:pPr>
      <w:r w:rsidRPr="00F30BAE">
        <w:rPr>
          <w:rFonts w:eastAsia="Times New Roman"/>
          <w:color w:val="000000"/>
          <w:sz w:val="20"/>
          <w:szCs w:val="20"/>
        </w:rPr>
        <w:t>St. Edward’s University is an equal opportunity employer and hires only U.S. citizens and documented workers. We consider applicants without regard to gender, gender identity, sexual orientation, race, ethnicity, disabled or veteran status, or any other characteristic protected by law.</w:t>
      </w:r>
    </w:p>
    <w:p w:rsidR="00F30BAE" w:rsidRDefault="00F30BAE" w:rsidP="00F30BAE">
      <w:pPr>
        <w:pStyle w:val="BodyText"/>
        <w:spacing w:before="196"/>
      </w:pPr>
    </w:p>
    <w:p w:rsidR="00007197" w:rsidRDefault="00F30BAE">
      <w:pPr>
        <w:pStyle w:val="BodyText"/>
        <w:spacing w:before="1"/>
        <w:rPr>
          <w:sz w:val="18"/>
        </w:rPr>
      </w:pPr>
      <w:r>
        <w:rPr>
          <w:noProof/>
        </w:rPr>
        <mc:AlternateContent>
          <mc:Choice Requires="wps">
            <w:drawing>
              <wp:anchor distT="0" distB="0" distL="0" distR="0" simplePos="0" relativeHeight="251665408" behindDoc="1" locked="0" layoutInCell="1" allowOverlap="1">
                <wp:simplePos x="0" y="0"/>
                <wp:positionH relativeFrom="page">
                  <wp:posOffset>1124585</wp:posOffset>
                </wp:positionH>
                <wp:positionV relativeFrom="paragraph">
                  <wp:posOffset>166370</wp:posOffset>
                </wp:positionV>
                <wp:extent cx="546671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6715" cy="1270"/>
                        </a:xfrm>
                        <a:custGeom>
                          <a:avLst/>
                          <a:gdLst>
                            <a:gd name="T0" fmla="+- 0 1771 1771"/>
                            <a:gd name="T1" fmla="*/ T0 w 8609"/>
                            <a:gd name="T2" fmla="+- 0 10380 1771"/>
                            <a:gd name="T3" fmla="*/ T2 w 8609"/>
                          </a:gdLst>
                          <a:ahLst/>
                          <a:cxnLst>
                            <a:cxn ang="0">
                              <a:pos x="T1" y="0"/>
                            </a:cxn>
                            <a:cxn ang="0">
                              <a:pos x="T3" y="0"/>
                            </a:cxn>
                          </a:cxnLst>
                          <a:rect l="0" t="0" r="r" b="b"/>
                          <a:pathLst>
                            <a:path w="8609">
                              <a:moveTo>
                                <a:pt x="0" y="0"/>
                              </a:moveTo>
                              <a:lnTo>
                                <a:pt x="8609"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B6542" id="Freeform 2" o:spid="_x0000_s1026" style="position:absolute;margin-left:88.55pt;margin-top:13.1pt;width:430.4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6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t31BQMAAKYGAAAOAAAAZHJzL2Uyb0RvYy54bWysVduO2jAQfa/Uf7D82Apy2QABbVitCFSV&#10;tu1KSz/AJA6J6tipbQjbqv/esZ2wgVWlqmoegp0ZnzlzxjPc3p1qho5UqkrwBAdjHyPKM5FXfJ/g&#10;r9vNKMZIacJzwgSnCX6mCt8t3765bZsFDUUpWE4lAhCuFm2T4FLrZuF5KitpTdRYNJSDsRCyJhq2&#10;cu/lkrSAXjMv9P2p1wqZN1JkVCn4mjojXlr8oqCZ/lIUimrEEgzctH1L+96Zt7e8JYu9JE1ZZR0N&#10;8g8salJxCHqGSokm6CCrV1B1lUmhRKHHmag9URRVRm0OkE3gX2XzVJKG2lxAHNWcZVL/Dzb7fHyU&#10;qMoTHGLESQ0l2khKjeAoNOq0jVqA01PzKE1+qnkQ2TcFBu/CYjYKfNCu/SRyQCEHLawip0LW5iTk&#10;ik5W+Oez8PSkUQYfJ9F0OgsmGGVgC8KZrYtHFv3Z7KD0ByosDjk+KO3KlsPKip531LdQ4qJmUMH3&#10;I+SjYDYL7Ksr89kt6N3eeWjroxbFU39+7QSCDLH8m9ghXvvd9H4GLByAQQL7niIpe9bZiXe0YYWI&#10;6RPfCtUIZQTaArleIUAAJ5PiH3wh9rWvO9OFkNAA11dfYgRXf+fSaIg2zEwIs0Rtgq0W5kMtjnQr&#10;rElflQ6CvFgZH3rZ40NWzgwnTAC4N25hgxqug9JysakYs7Vl3FAJ4jCOrThKsCo3VkNHyf1uxSQ6&#10;EtPV9jHZANqFWyOVTokqnZ81uaSlOPDchikpydfdWpOKuTUAMas63M9OHHNTbT//nPvzdbyOo1EU&#10;TtejyE/T0f1mFY2mm2A2SW/S1SoNfhnOQbQoqzyn3NDuZ0sQ/V3vdlPOTYXzdLlI70KFjX1eq+Bd&#10;0rAiQS79r6tC37yu23cif4ZGlsINSxjusCiF/IFRC4Mywer7gUiKEfvIYRLNgygyk9VuoskshI0c&#10;WnZDC+EZQCVYY7j6ZrnSbhofGlntS4gU2HpzcQ8DpKhMp9tJ41h1GxiGNoNucJtpO9xbr5e/l+Vv&#10;AAAA//8DAFBLAwQUAAYACAAAACEAZNpGz98AAAAKAQAADwAAAGRycy9kb3ducmV2LnhtbEyPzU7D&#10;MBCE70i8g7VI3KjTgNoqxKn4USXgUkh76c2NlzgQr0PstoGnZ3OC48x+mp3Jl4NrxRH70HhSMJ0k&#10;IJAqbxqqFWw3q6sFiBA1Gd16QgXfGGBZnJ/lOjP+RG94LGMtOIRCphXYGLtMylBZdDpMfIfEt3ff&#10;Ox1Z9rU0vT5xuGtlmiQz6XRD/MHqDh8sVp/lwSl4eX36eazsav3hv9wWS3q+H+ROqcuL4e4WRMQh&#10;/sEw1ufqUHCnvT+QCaJlPZ9PGVWQzlIQI5BcL3jdfnRuQBa5/D+h+AUAAP//AwBQSwECLQAUAAYA&#10;CAAAACEAtoM4kv4AAADhAQAAEwAAAAAAAAAAAAAAAAAAAAAAW0NvbnRlbnRfVHlwZXNdLnhtbFBL&#10;AQItABQABgAIAAAAIQA4/SH/1gAAAJQBAAALAAAAAAAAAAAAAAAAAC8BAABfcmVscy8ucmVsc1BL&#10;AQItABQABgAIAAAAIQANXt31BQMAAKYGAAAOAAAAAAAAAAAAAAAAAC4CAABkcnMvZTJvRG9jLnht&#10;bFBLAQItABQABgAIAAAAIQBk2kbP3wAAAAoBAAAPAAAAAAAAAAAAAAAAAF8FAABkcnMvZG93bnJl&#10;di54bWxQSwUGAAAAAAQABADzAAAAawYAAAAA&#10;" path="m,l8609,e" filled="f" strokeweight="1.44pt">
                <v:path arrowok="t" o:connecttype="custom" o:connectlocs="0,0;5466715,0" o:connectangles="0,0"/>
                <w10:wrap type="topAndBottom" anchorx="page"/>
              </v:shape>
            </w:pict>
          </mc:Fallback>
        </mc:AlternateContent>
      </w:r>
    </w:p>
    <w:p w:rsidR="00007197" w:rsidRDefault="00007197">
      <w:pPr>
        <w:pStyle w:val="BodyText"/>
        <w:spacing w:before="4"/>
        <w:rPr>
          <w:sz w:val="15"/>
        </w:rPr>
      </w:pPr>
    </w:p>
    <w:p w:rsidR="00007197" w:rsidRDefault="001C6914">
      <w:pPr>
        <w:spacing w:before="65" w:line="225" w:lineRule="auto"/>
        <w:ind w:left="240" w:right="307"/>
        <w:rPr>
          <w:rFonts w:ascii="Calibri"/>
          <w:i/>
          <w:sz w:val="24"/>
        </w:rPr>
      </w:pPr>
      <w:r>
        <w:rPr>
          <w:rFonts w:ascii="Calibri"/>
          <w:i/>
          <w:sz w:val="24"/>
        </w:rPr>
        <w:t>This document describes the general purpose, duties and essential functions associated with this job and is not an exhaustive list of all duties that may be assigned or skills that may be</w:t>
      </w:r>
      <w:r>
        <w:rPr>
          <w:rFonts w:ascii="Calibri"/>
          <w:i/>
          <w:spacing w:val="-4"/>
          <w:sz w:val="24"/>
        </w:rPr>
        <w:t xml:space="preserve"> </w:t>
      </w:r>
      <w:r>
        <w:rPr>
          <w:rFonts w:ascii="Calibri"/>
          <w:i/>
          <w:sz w:val="24"/>
        </w:rPr>
        <w:t>required.</w:t>
      </w:r>
    </w:p>
    <w:p w:rsidR="00007197" w:rsidRDefault="00007197">
      <w:pPr>
        <w:spacing w:line="225" w:lineRule="auto"/>
        <w:rPr>
          <w:rFonts w:ascii="Calibri"/>
          <w:sz w:val="24"/>
        </w:rPr>
        <w:sectPr w:rsidR="00007197">
          <w:pgSz w:w="12240" w:h="15840"/>
          <w:pgMar w:top="1300" w:right="1680" w:bottom="280" w:left="1560" w:header="720" w:footer="720" w:gutter="0"/>
          <w:cols w:space="720"/>
        </w:sectPr>
      </w:pPr>
    </w:p>
    <w:p w:rsidR="00007197" w:rsidRDefault="001C6914">
      <w:pPr>
        <w:spacing w:before="28" w:line="232" w:lineRule="auto"/>
        <w:ind w:left="240" w:right="119"/>
        <w:rPr>
          <w:rFonts w:ascii="Calibri"/>
          <w:i/>
          <w:sz w:val="24"/>
        </w:rPr>
      </w:pPr>
      <w:r>
        <w:rPr>
          <w:rFonts w:ascii="Calibri"/>
          <w:i/>
          <w:sz w:val="24"/>
        </w:rPr>
        <w:lastRenderedPageBreak/>
        <w:t>I have read and understand my job description and acknowledge that management reserves the right to change or reassign job duties or combine jobs at any time.</w:t>
      </w:r>
    </w:p>
    <w:p w:rsidR="00007197" w:rsidRDefault="00007197">
      <w:pPr>
        <w:pStyle w:val="BodyText"/>
        <w:rPr>
          <w:rFonts w:ascii="Calibri"/>
          <w:i/>
          <w:sz w:val="24"/>
        </w:rPr>
      </w:pPr>
    </w:p>
    <w:p w:rsidR="00007197" w:rsidRDefault="00007197">
      <w:pPr>
        <w:pStyle w:val="BodyText"/>
        <w:spacing w:before="4"/>
        <w:rPr>
          <w:rFonts w:ascii="Calibri"/>
          <w:i/>
        </w:rPr>
      </w:pPr>
    </w:p>
    <w:p w:rsidR="00007197" w:rsidRDefault="001C6914">
      <w:pPr>
        <w:tabs>
          <w:tab w:val="left" w:pos="6285"/>
          <w:tab w:val="left" w:pos="8754"/>
        </w:tabs>
        <w:spacing w:before="1"/>
        <w:ind w:left="240"/>
        <w:rPr>
          <w:rFonts w:ascii="Times New Roman"/>
          <w:sz w:val="24"/>
        </w:rPr>
      </w:pPr>
      <w:r>
        <w:rPr>
          <w:rFonts w:ascii="Times New Roman"/>
          <w:sz w:val="24"/>
        </w:rPr>
        <w:t>Employee</w:t>
      </w:r>
      <w:r>
        <w:rPr>
          <w:rFonts w:ascii="Times New Roman"/>
          <w:spacing w:val="12"/>
          <w:sz w:val="24"/>
        </w:rPr>
        <w:t xml:space="preserve"> </w:t>
      </w:r>
      <w:r>
        <w:rPr>
          <w:rFonts w:ascii="Times New Roman"/>
          <w:sz w:val="24"/>
        </w:rPr>
        <w:t>(Print</w:t>
      </w:r>
      <w:r>
        <w:rPr>
          <w:rFonts w:ascii="Times New Roman"/>
          <w:spacing w:val="12"/>
          <w:sz w:val="24"/>
        </w:rPr>
        <w:t xml:space="preserve"> </w:t>
      </w:r>
      <w:r>
        <w:rPr>
          <w:rFonts w:ascii="Times New Roman"/>
          <w:sz w:val="24"/>
        </w:rPr>
        <w:t>Name):</w:t>
      </w:r>
      <w:r>
        <w:rPr>
          <w:rFonts w:ascii="Times New Roman"/>
          <w:sz w:val="24"/>
          <w:u w:val="single"/>
        </w:rPr>
        <w:t xml:space="preserve"> </w:t>
      </w:r>
      <w:r>
        <w:rPr>
          <w:rFonts w:ascii="Times New Roman"/>
          <w:sz w:val="24"/>
          <w:u w:val="single"/>
        </w:rPr>
        <w:tab/>
      </w:r>
      <w:r>
        <w:rPr>
          <w:rFonts w:ascii="Times New Roman"/>
          <w:sz w:val="24"/>
        </w:rPr>
        <w:t>Date:</w:t>
      </w:r>
      <w:r>
        <w:rPr>
          <w:rFonts w:ascii="Times New Roman"/>
          <w:spacing w:val="14"/>
          <w:sz w:val="24"/>
        </w:rPr>
        <w:t xml:space="preserve"> </w:t>
      </w:r>
      <w:r>
        <w:rPr>
          <w:rFonts w:ascii="Times New Roman"/>
          <w:sz w:val="24"/>
          <w:u w:val="single"/>
        </w:rPr>
        <w:t xml:space="preserve"> </w:t>
      </w:r>
      <w:r>
        <w:rPr>
          <w:rFonts w:ascii="Times New Roman"/>
          <w:sz w:val="24"/>
          <w:u w:val="single"/>
        </w:rPr>
        <w:tab/>
      </w:r>
    </w:p>
    <w:p w:rsidR="00007197" w:rsidRDefault="00007197">
      <w:pPr>
        <w:pStyle w:val="BodyText"/>
        <w:spacing w:before="2"/>
        <w:rPr>
          <w:rFonts w:ascii="Times New Roman"/>
          <w:sz w:val="16"/>
        </w:rPr>
      </w:pPr>
    </w:p>
    <w:p w:rsidR="00007197" w:rsidRDefault="001C6914">
      <w:pPr>
        <w:tabs>
          <w:tab w:val="left" w:pos="6301"/>
          <w:tab w:val="left" w:pos="8736"/>
        </w:tabs>
        <w:spacing w:before="90"/>
        <w:ind w:left="240"/>
        <w:rPr>
          <w:rFonts w:ascii="Times New Roman"/>
          <w:sz w:val="24"/>
        </w:rPr>
      </w:pPr>
      <w:r>
        <w:rPr>
          <w:rFonts w:ascii="Times New Roman"/>
          <w:sz w:val="24"/>
        </w:rPr>
        <w:t>Employee</w:t>
      </w:r>
      <w:r>
        <w:rPr>
          <w:rFonts w:ascii="Times New Roman"/>
          <w:spacing w:val="-7"/>
          <w:sz w:val="24"/>
        </w:rPr>
        <w:t xml:space="preserve"> </w:t>
      </w:r>
      <w:r>
        <w:rPr>
          <w:rFonts w:ascii="Times New Roman"/>
          <w:sz w:val="24"/>
        </w:rPr>
        <w:t>(Signature):</w:t>
      </w:r>
      <w:r>
        <w:rPr>
          <w:rFonts w:ascii="Times New Roman"/>
          <w:sz w:val="24"/>
          <w:u w:val="single"/>
        </w:rPr>
        <w:t xml:space="preserve"> </w:t>
      </w:r>
      <w:r>
        <w:rPr>
          <w:rFonts w:ascii="Times New Roman"/>
          <w:sz w:val="24"/>
          <w:u w:val="single"/>
        </w:rPr>
        <w:tab/>
      </w:r>
      <w:r>
        <w:rPr>
          <w:rFonts w:ascii="Times New Roman"/>
          <w:sz w:val="24"/>
        </w:rPr>
        <w:t xml:space="preserve">Date: </w:t>
      </w:r>
      <w:r>
        <w:rPr>
          <w:rFonts w:ascii="Times New Roman"/>
          <w:sz w:val="24"/>
          <w:u w:val="single"/>
        </w:rPr>
        <w:t xml:space="preserve"> </w:t>
      </w:r>
      <w:r>
        <w:rPr>
          <w:rFonts w:ascii="Times New Roman"/>
          <w:sz w:val="24"/>
          <w:u w:val="single"/>
        </w:rPr>
        <w:tab/>
      </w:r>
    </w:p>
    <w:p w:rsidR="00007197" w:rsidRDefault="00007197">
      <w:pPr>
        <w:pStyle w:val="BodyText"/>
        <w:rPr>
          <w:rFonts w:ascii="Times New Roman"/>
        </w:rPr>
      </w:pPr>
    </w:p>
    <w:p w:rsidR="00007197" w:rsidRDefault="00007197">
      <w:pPr>
        <w:pStyle w:val="BodyText"/>
        <w:rPr>
          <w:rFonts w:ascii="Times New Roman"/>
        </w:rPr>
      </w:pPr>
    </w:p>
    <w:p w:rsidR="00007197" w:rsidRDefault="00007197">
      <w:pPr>
        <w:pStyle w:val="BodyText"/>
        <w:spacing w:before="8"/>
        <w:rPr>
          <w:rFonts w:ascii="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007197">
        <w:trPr>
          <w:trHeight w:val="227"/>
        </w:trPr>
        <w:tc>
          <w:tcPr>
            <w:tcW w:w="115" w:type="dxa"/>
            <w:tcBorders>
              <w:right w:val="nil"/>
            </w:tcBorders>
            <w:shd w:val="clear" w:color="auto" w:fill="F1F1F1"/>
          </w:tcPr>
          <w:p w:rsidR="00007197" w:rsidRDefault="00007197">
            <w:pPr>
              <w:pStyle w:val="TableParagraph"/>
              <w:ind w:left="0"/>
              <w:rPr>
                <w:rFonts w:ascii="Times New Roman"/>
                <w:sz w:val="16"/>
              </w:rPr>
            </w:pPr>
          </w:p>
        </w:tc>
        <w:tc>
          <w:tcPr>
            <w:tcW w:w="8515" w:type="dxa"/>
            <w:gridSpan w:val="2"/>
            <w:tcBorders>
              <w:left w:val="nil"/>
            </w:tcBorders>
            <w:shd w:val="clear" w:color="auto" w:fill="F1F1F1"/>
          </w:tcPr>
          <w:p w:rsidR="00007197" w:rsidRDefault="001C6914">
            <w:pPr>
              <w:pStyle w:val="TableParagraph"/>
              <w:spacing w:line="208" w:lineRule="exact"/>
              <w:ind w:left="5"/>
              <w:rPr>
                <w:sz w:val="20"/>
              </w:rPr>
            </w:pPr>
            <w:r>
              <w:rPr>
                <w:sz w:val="20"/>
              </w:rPr>
              <w:t>HR OFFICE USE ONLY:</w:t>
            </w:r>
          </w:p>
        </w:tc>
      </w:tr>
      <w:tr w:rsidR="00007197">
        <w:trPr>
          <w:trHeight w:val="453"/>
        </w:trPr>
        <w:tc>
          <w:tcPr>
            <w:tcW w:w="1886" w:type="dxa"/>
            <w:gridSpan w:val="2"/>
          </w:tcPr>
          <w:p w:rsidR="00007197" w:rsidRDefault="001C6914">
            <w:pPr>
              <w:pStyle w:val="TableParagraph"/>
              <w:spacing w:line="229" w:lineRule="exact"/>
              <w:rPr>
                <w:b/>
                <w:sz w:val="20"/>
              </w:rPr>
            </w:pPr>
            <w:r>
              <w:rPr>
                <w:b/>
                <w:sz w:val="20"/>
              </w:rPr>
              <w:t>Approved by:</w:t>
            </w:r>
          </w:p>
        </w:tc>
        <w:tc>
          <w:tcPr>
            <w:tcW w:w="6744" w:type="dxa"/>
          </w:tcPr>
          <w:p w:rsidR="00007197" w:rsidRDefault="001C6914">
            <w:pPr>
              <w:pStyle w:val="TableParagraph"/>
              <w:spacing w:line="220" w:lineRule="exact"/>
              <w:ind w:left="112"/>
              <w:rPr>
                <w:i/>
                <w:sz w:val="20"/>
              </w:rPr>
            </w:pPr>
            <w:r>
              <w:rPr>
                <w:i/>
                <w:sz w:val="20"/>
              </w:rPr>
              <w:t>Signature of the person with the authority to approve the job</w:t>
            </w:r>
          </w:p>
          <w:p w:rsidR="00007197" w:rsidRDefault="001C6914">
            <w:pPr>
              <w:pStyle w:val="TableParagraph"/>
              <w:spacing w:line="213" w:lineRule="exact"/>
              <w:ind w:left="113"/>
              <w:rPr>
                <w:i/>
                <w:sz w:val="20"/>
              </w:rPr>
            </w:pPr>
            <w:r>
              <w:rPr>
                <w:i/>
                <w:sz w:val="20"/>
              </w:rPr>
              <w:t>description</w:t>
            </w:r>
          </w:p>
        </w:tc>
      </w:tr>
      <w:tr w:rsidR="00007197">
        <w:trPr>
          <w:trHeight w:val="455"/>
        </w:trPr>
        <w:tc>
          <w:tcPr>
            <w:tcW w:w="1886" w:type="dxa"/>
            <w:gridSpan w:val="2"/>
          </w:tcPr>
          <w:p w:rsidR="00007197" w:rsidRDefault="001C6914">
            <w:pPr>
              <w:pStyle w:val="TableParagraph"/>
              <w:spacing w:line="221" w:lineRule="exact"/>
              <w:rPr>
                <w:b/>
                <w:sz w:val="20"/>
              </w:rPr>
            </w:pPr>
            <w:r>
              <w:rPr>
                <w:b/>
                <w:sz w:val="20"/>
              </w:rPr>
              <w:t>Printed Name of</w:t>
            </w:r>
          </w:p>
          <w:p w:rsidR="00007197" w:rsidRDefault="001C6914">
            <w:pPr>
              <w:pStyle w:val="TableParagraph"/>
              <w:spacing w:line="214" w:lineRule="exact"/>
              <w:rPr>
                <w:b/>
                <w:sz w:val="20"/>
              </w:rPr>
            </w:pPr>
            <w:r>
              <w:rPr>
                <w:b/>
                <w:sz w:val="20"/>
              </w:rPr>
              <w:t>Approver:</w:t>
            </w:r>
          </w:p>
        </w:tc>
        <w:tc>
          <w:tcPr>
            <w:tcW w:w="6744" w:type="dxa"/>
          </w:tcPr>
          <w:p w:rsidR="00007197" w:rsidRDefault="001C6914">
            <w:pPr>
              <w:pStyle w:val="TableParagraph"/>
              <w:spacing w:line="221" w:lineRule="exact"/>
              <w:ind w:left="112"/>
              <w:rPr>
                <w:i/>
                <w:sz w:val="20"/>
              </w:rPr>
            </w:pPr>
            <w:r>
              <w:rPr>
                <w:i/>
                <w:sz w:val="20"/>
              </w:rPr>
              <w:t>Printed name of the person with the authority to approve the job</w:t>
            </w:r>
          </w:p>
          <w:p w:rsidR="00007197" w:rsidRDefault="001C6914">
            <w:pPr>
              <w:pStyle w:val="TableParagraph"/>
              <w:spacing w:line="214" w:lineRule="exact"/>
              <w:ind w:left="112"/>
              <w:rPr>
                <w:i/>
                <w:sz w:val="20"/>
              </w:rPr>
            </w:pPr>
            <w:r>
              <w:rPr>
                <w:i/>
                <w:sz w:val="20"/>
              </w:rPr>
              <w:t>description.</w:t>
            </w:r>
          </w:p>
        </w:tc>
      </w:tr>
      <w:tr w:rsidR="00007197">
        <w:trPr>
          <w:trHeight w:val="453"/>
        </w:trPr>
        <w:tc>
          <w:tcPr>
            <w:tcW w:w="1886" w:type="dxa"/>
            <w:gridSpan w:val="2"/>
          </w:tcPr>
          <w:p w:rsidR="00007197" w:rsidRDefault="001C6914">
            <w:pPr>
              <w:pStyle w:val="TableParagraph"/>
              <w:spacing w:line="220" w:lineRule="exact"/>
              <w:rPr>
                <w:b/>
                <w:sz w:val="20"/>
              </w:rPr>
            </w:pPr>
            <w:r>
              <w:rPr>
                <w:b/>
                <w:sz w:val="20"/>
              </w:rPr>
              <w:t>Date</w:t>
            </w:r>
          </w:p>
          <w:p w:rsidR="00007197" w:rsidRDefault="001C6914">
            <w:pPr>
              <w:pStyle w:val="TableParagraph"/>
              <w:spacing w:line="213" w:lineRule="exact"/>
              <w:rPr>
                <w:b/>
                <w:sz w:val="20"/>
              </w:rPr>
            </w:pPr>
            <w:r>
              <w:rPr>
                <w:b/>
                <w:sz w:val="20"/>
              </w:rPr>
              <w:t>approved:</w:t>
            </w:r>
          </w:p>
        </w:tc>
        <w:tc>
          <w:tcPr>
            <w:tcW w:w="6744" w:type="dxa"/>
          </w:tcPr>
          <w:p w:rsidR="00007197" w:rsidRDefault="001C6914">
            <w:pPr>
              <w:pStyle w:val="TableParagraph"/>
              <w:spacing w:line="229" w:lineRule="exact"/>
              <w:ind w:left="112"/>
              <w:rPr>
                <w:i/>
                <w:sz w:val="20"/>
              </w:rPr>
            </w:pPr>
            <w:r>
              <w:rPr>
                <w:i/>
                <w:sz w:val="20"/>
              </w:rPr>
              <w:t>Date upon which the job description was approved</w:t>
            </w:r>
          </w:p>
        </w:tc>
      </w:tr>
      <w:tr w:rsidR="00007197">
        <w:trPr>
          <w:trHeight w:val="302"/>
        </w:trPr>
        <w:tc>
          <w:tcPr>
            <w:tcW w:w="1886" w:type="dxa"/>
            <w:gridSpan w:val="2"/>
          </w:tcPr>
          <w:p w:rsidR="00007197" w:rsidRDefault="001C6914">
            <w:pPr>
              <w:pStyle w:val="TableParagraph"/>
              <w:spacing w:line="229" w:lineRule="exact"/>
              <w:rPr>
                <w:b/>
                <w:sz w:val="20"/>
              </w:rPr>
            </w:pPr>
            <w:r>
              <w:rPr>
                <w:b/>
                <w:sz w:val="20"/>
              </w:rPr>
              <w:t>Reviewed:</w:t>
            </w:r>
          </w:p>
        </w:tc>
        <w:tc>
          <w:tcPr>
            <w:tcW w:w="6744" w:type="dxa"/>
          </w:tcPr>
          <w:p w:rsidR="00007197" w:rsidRDefault="001C6914">
            <w:pPr>
              <w:pStyle w:val="TableParagraph"/>
              <w:spacing w:line="229" w:lineRule="exact"/>
              <w:ind w:left="112"/>
              <w:rPr>
                <w:i/>
                <w:sz w:val="20"/>
              </w:rPr>
            </w:pPr>
            <w:r>
              <w:rPr>
                <w:i/>
                <w:sz w:val="20"/>
              </w:rPr>
              <w:t>Date when the job description was last reviewed</w:t>
            </w:r>
          </w:p>
        </w:tc>
      </w:tr>
    </w:tbl>
    <w:p w:rsidR="001C6914" w:rsidRDefault="001C6914"/>
    <w:sectPr w:rsidR="001C6914">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474B5"/>
    <w:multiLevelType w:val="hybridMultilevel"/>
    <w:tmpl w:val="1E2E42D4"/>
    <w:lvl w:ilvl="0" w:tplc="0FF8DABC">
      <w:numFmt w:val="bullet"/>
      <w:lvlText w:val="☐"/>
      <w:lvlJc w:val="left"/>
      <w:pPr>
        <w:ind w:left="378" w:hanging="272"/>
      </w:pPr>
      <w:rPr>
        <w:rFonts w:ascii="MS Gothic" w:eastAsia="MS Gothic" w:hAnsi="MS Gothic" w:cs="MS Gothic" w:hint="default"/>
        <w:w w:val="100"/>
        <w:sz w:val="22"/>
        <w:szCs w:val="22"/>
      </w:rPr>
    </w:lvl>
    <w:lvl w:ilvl="1" w:tplc="0D04C6FE">
      <w:numFmt w:val="bullet"/>
      <w:lvlText w:val="•"/>
      <w:lvlJc w:val="left"/>
      <w:pPr>
        <w:ind w:left="791" w:hanging="272"/>
      </w:pPr>
      <w:rPr>
        <w:rFonts w:hint="default"/>
      </w:rPr>
    </w:lvl>
    <w:lvl w:ilvl="2" w:tplc="B62EAED0">
      <w:numFmt w:val="bullet"/>
      <w:lvlText w:val="•"/>
      <w:lvlJc w:val="left"/>
      <w:pPr>
        <w:ind w:left="1202" w:hanging="272"/>
      </w:pPr>
      <w:rPr>
        <w:rFonts w:hint="default"/>
      </w:rPr>
    </w:lvl>
    <w:lvl w:ilvl="3" w:tplc="F1808404">
      <w:numFmt w:val="bullet"/>
      <w:lvlText w:val="•"/>
      <w:lvlJc w:val="left"/>
      <w:pPr>
        <w:ind w:left="1613" w:hanging="272"/>
      </w:pPr>
      <w:rPr>
        <w:rFonts w:hint="default"/>
      </w:rPr>
    </w:lvl>
    <w:lvl w:ilvl="4" w:tplc="34A295F8">
      <w:numFmt w:val="bullet"/>
      <w:lvlText w:val="•"/>
      <w:lvlJc w:val="left"/>
      <w:pPr>
        <w:ind w:left="2024" w:hanging="272"/>
      </w:pPr>
      <w:rPr>
        <w:rFonts w:hint="default"/>
      </w:rPr>
    </w:lvl>
    <w:lvl w:ilvl="5" w:tplc="E9D4024C">
      <w:numFmt w:val="bullet"/>
      <w:lvlText w:val="•"/>
      <w:lvlJc w:val="left"/>
      <w:pPr>
        <w:ind w:left="2435" w:hanging="272"/>
      </w:pPr>
      <w:rPr>
        <w:rFonts w:hint="default"/>
      </w:rPr>
    </w:lvl>
    <w:lvl w:ilvl="6" w:tplc="98AC760C">
      <w:numFmt w:val="bullet"/>
      <w:lvlText w:val="•"/>
      <w:lvlJc w:val="left"/>
      <w:pPr>
        <w:ind w:left="2846" w:hanging="272"/>
      </w:pPr>
      <w:rPr>
        <w:rFonts w:hint="default"/>
      </w:rPr>
    </w:lvl>
    <w:lvl w:ilvl="7" w:tplc="42A04D7C">
      <w:numFmt w:val="bullet"/>
      <w:lvlText w:val="•"/>
      <w:lvlJc w:val="left"/>
      <w:pPr>
        <w:ind w:left="3257" w:hanging="272"/>
      </w:pPr>
      <w:rPr>
        <w:rFonts w:hint="default"/>
      </w:rPr>
    </w:lvl>
    <w:lvl w:ilvl="8" w:tplc="029087A0">
      <w:numFmt w:val="bullet"/>
      <w:lvlText w:val="•"/>
      <w:lvlJc w:val="left"/>
      <w:pPr>
        <w:ind w:left="3668" w:hanging="272"/>
      </w:pPr>
      <w:rPr>
        <w:rFonts w:hint="default"/>
      </w:rPr>
    </w:lvl>
  </w:abstractNum>
  <w:abstractNum w:abstractNumId="1" w15:restartNumberingAfterBreak="0">
    <w:nsid w:val="2D9B408B"/>
    <w:multiLevelType w:val="multilevel"/>
    <w:tmpl w:val="9FBE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B0C79"/>
    <w:multiLevelType w:val="hybridMultilevel"/>
    <w:tmpl w:val="7AD24A28"/>
    <w:lvl w:ilvl="0" w:tplc="525290A4">
      <w:numFmt w:val="bullet"/>
      <w:lvlText w:val="●"/>
      <w:lvlJc w:val="left"/>
      <w:pPr>
        <w:ind w:left="249" w:hanging="214"/>
      </w:pPr>
      <w:rPr>
        <w:rFonts w:ascii="Arial" w:eastAsia="Arial" w:hAnsi="Arial" w:cs="Arial" w:hint="default"/>
        <w:w w:val="130"/>
        <w:sz w:val="20"/>
        <w:szCs w:val="20"/>
      </w:rPr>
    </w:lvl>
    <w:lvl w:ilvl="1" w:tplc="8FFACD08">
      <w:numFmt w:val="bullet"/>
      <w:lvlText w:val="•"/>
      <w:lvlJc w:val="left"/>
      <w:pPr>
        <w:ind w:left="1116" w:hanging="214"/>
      </w:pPr>
      <w:rPr>
        <w:rFonts w:hint="default"/>
      </w:rPr>
    </w:lvl>
    <w:lvl w:ilvl="2" w:tplc="5164FC44">
      <w:numFmt w:val="bullet"/>
      <w:lvlText w:val="•"/>
      <w:lvlJc w:val="left"/>
      <w:pPr>
        <w:ind w:left="1992" w:hanging="214"/>
      </w:pPr>
      <w:rPr>
        <w:rFonts w:hint="default"/>
      </w:rPr>
    </w:lvl>
    <w:lvl w:ilvl="3" w:tplc="702CA788">
      <w:numFmt w:val="bullet"/>
      <w:lvlText w:val="•"/>
      <w:lvlJc w:val="left"/>
      <w:pPr>
        <w:ind w:left="2868" w:hanging="214"/>
      </w:pPr>
      <w:rPr>
        <w:rFonts w:hint="default"/>
      </w:rPr>
    </w:lvl>
    <w:lvl w:ilvl="4" w:tplc="8FE25164">
      <w:numFmt w:val="bullet"/>
      <w:lvlText w:val="•"/>
      <w:lvlJc w:val="left"/>
      <w:pPr>
        <w:ind w:left="3744" w:hanging="214"/>
      </w:pPr>
      <w:rPr>
        <w:rFonts w:hint="default"/>
      </w:rPr>
    </w:lvl>
    <w:lvl w:ilvl="5" w:tplc="DDAA6520">
      <w:numFmt w:val="bullet"/>
      <w:lvlText w:val="•"/>
      <w:lvlJc w:val="left"/>
      <w:pPr>
        <w:ind w:left="4620" w:hanging="214"/>
      </w:pPr>
      <w:rPr>
        <w:rFonts w:hint="default"/>
      </w:rPr>
    </w:lvl>
    <w:lvl w:ilvl="6" w:tplc="EE12CCBA">
      <w:numFmt w:val="bullet"/>
      <w:lvlText w:val="•"/>
      <w:lvlJc w:val="left"/>
      <w:pPr>
        <w:ind w:left="5496" w:hanging="214"/>
      </w:pPr>
      <w:rPr>
        <w:rFonts w:hint="default"/>
      </w:rPr>
    </w:lvl>
    <w:lvl w:ilvl="7" w:tplc="7C8A411C">
      <w:numFmt w:val="bullet"/>
      <w:lvlText w:val="•"/>
      <w:lvlJc w:val="left"/>
      <w:pPr>
        <w:ind w:left="6372" w:hanging="214"/>
      </w:pPr>
      <w:rPr>
        <w:rFonts w:hint="default"/>
      </w:rPr>
    </w:lvl>
    <w:lvl w:ilvl="8" w:tplc="31CCCD6A">
      <w:numFmt w:val="bullet"/>
      <w:lvlText w:val="•"/>
      <w:lvlJc w:val="left"/>
      <w:pPr>
        <w:ind w:left="7248" w:hanging="214"/>
      </w:pPr>
      <w:rPr>
        <w:rFonts w:hint="default"/>
      </w:rPr>
    </w:lvl>
  </w:abstractNum>
  <w:abstractNum w:abstractNumId="3" w15:restartNumberingAfterBreak="0">
    <w:nsid w:val="54CF40D8"/>
    <w:multiLevelType w:val="hybridMultilevel"/>
    <w:tmpl w:val="A762CC20"/>
    <w:lvl w:ilvl="0" w:tplc="5F826168">
      <w:numFmt w:val="bullet"/>
      <w:lvlText w:val="☐"/>
      <w:lvlJc w:val="left"/>
      <w:pPr>
        <w:ind w:left="429" w:hanging="272"/>
      </w:pPr>
      <w:rPr>
        <w:rFonts w:ascii="MS Gothic" w:eastAsia="MS Gothic" w:hAnsi="MS Gothic" w:cs="MS Gothic" w:hint="default"/>
        <w:w w:val="100"/>
        <w:sz w:val="22"/>
        <w:szCs w:val="22"/>
      </w:rPr>
    </w:lvl>
    <w:lvl w:ilvl="1" w:tplc="665658A4">
      <w:numFmt w:val="bullet"/>
      <w:lvlText w:val="•"/>
      <w:lvlJc w:val="left"/>
      <w:pPr>
        <w:ind w:left="791" w:hanging="272"/>
      </w:pPr>
      <w:rPr>
        <w:rFonts w:hint="default"/>
      </w:rPr>
    </w:lvl>
    <w:lvl w:ilvl="2" w:tplc="E0329C1E">
      <w:numFmt w:val="bullet"/>
      <w:lvlText w:val="•"/>
      <w:lvlJc w:val="left"/>
      <w:pPr>
        <w:ind w:left="1162" w:hanging="272"/>
      </w:pPr>
      <w:rPr>
        <w:rFonts w:hint="default"/>
      </w:rPr>
    </w:lvl>
    <w:lvl w:ilvl="3" w:tplc="9FD4309C">
      <w:numFmt w:val="bullet"/>
      <w:lvlText w:val="•"/>
      <w:lvlJc w:val="left"/>
      <w:pPr>
        <w:ind w:left="1533" w:hanging="272"/>
      </w:pPr>
      <w:rPr>
        <w:rFonts w:hint="default"/>
      </w:rPr>
    </w:lvl>
    <w:lvl w:ilvl="4" w:tplc="59DA5590">
      <w:numFmt w:val="bullet"/>
      <w:lvlText w:val="•"/>
      <w:lvlJc w:val="left"/>
      <w:pPr>
        <w:ind w:left="1904" w:hanging="272"/>
      </w:pPr>
      <w:rPr>
        <w:rFonts w:hint="default"/>
      </w:rPr>
    </w:lvl>
    <w:lvl w:ilvl="5" w:tplc="F2648C44">
      <w:numFmt w:val="bullet"/>
      <w:lvlText w:val="•"/>
      <w:lvlJc w:val="left"/>
      <w:pPr>
        <w:ind w:left="2275" w:hanging="272"/>
      </w:pPr>
      <w:rPr>
        <w:rFonts w:hint="default"/>
      </w:rPr>
    </w:lvl>
    <w:lvl w:ilvl="6" w:tplc="B07879CC">
      <w:numFmt w:val="bullet"/>
      <w:lvlText w:val="•"/>
      <w:lvlJc w:val="left"/>
      <w:pPr>
        <w:ind w:left="2646" w:hanging="272"/>
      </w:pPr>
      <w:rPr>
        <w:rFonts w:hint="default"/>
      </w:rPr>
    </w:lvl>
    <w:lvl w:ilvl="7" w:tplc="239A1E9C">
      <w:numFmt w:val="bullet"/>
      <w:lvlText w:val="•"/>
      <w:lvlJc w:val="left"/>
      <w:pPr>
        <w:ind w:left="3017" w:hanging="272"/>
      </w:pPr>
      <w:rPr>
        <w:rFonts w:hint="default"/>
      </w:rPr>
    </w:lvl>
    <w:lvl w:ilvl="8" w:tplc="94086A40">
      <w:numFmt w:val="bullet"/>
      <w:lvlText w:val="•"/>
      <w:lvlJc w:val="left"/>
      <w:pPr>
        <w:ind w:left="3388" w:hanging="272"/>
      </w:pPr>
      <w:rPr>
        <w:rFonts w:hint="default"/>
      </w:rPr>
    </w:lvl>
  </w:abstractNum>
  <w:abstractNum w:abstractNumId="4" w15:restartNumberingAfterBreak="0">
    <w:nsid w:val="5C340DAF"/>
    <w:multiLevelType w:val="multilevel"/>
    <w:tmpl w:val="632C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2624BA"/>
    <w:multiLevelType w:val="multilevel"/>
    <w:tmpl w:val="4898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97"/>
    <w:rsid w:val="00007197"/>
    <w:rsid w:val="000F4D48"/>
    <w:rsid w:val="001C6914"/>
    <w:rsid w:val="005E5A3D"/>
    <w:rsid w:val="00650538"/>
    <w:rsid w:val="00D37F37"/>
    <w:rsid w:val="00EA32C1"/>
    <w:rsid w:val="00F30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F34A"/>
  <w15:docId w15:val="{181E706C-2BA6-4C16-8BD1-3998CD4AC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F30BAE"/>
    <w:pPr>
      <w:widowControl/>
      <w:autoSpaceDE/>
      <w:autoSpaceDN/>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styleId="NormalWeb">
    <w:name w:val="Normal (Web)"/>
    <w:basedOn w:val="Normal"/>
    <w:uiPriority w:val="99"/>
    <w:semiHidden/>
    <w:unhideWhenUsed/>
    <w:rsid w:val="005E5A3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30BA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30BAE"/>
    <w:rPr>
      <w:color w:val="0000FF" w:themeColor="hyperlink"/>
      <w:u w:val="single"/>
    </w:rPr>
  </w:style>
  <w:style w:type="character" w:styleId="UnresolvedMention">
    <w:name w:val="Unresolved Mention"/>
    <w:basedOn w:val="DefaultParagraphFont"/>
    <w:uiPriority w:val="99"/>
    <w:semiHidden/>
    <w:unhideWhenUsed/>
    <w:rsid w:val="00F30BAE"/>
    <w:rPr>
      <w:color w:val="605E5C"/>
      <w:shd w:val="clear" w:color="auto" w:fill="E1DFDD"/>
    </w:rPr>
  </w:style>
  <w:style w:type="paragraph" w:styleId="BalloonText">
    <w:name w:val="Balloon Text"/>
    <w:basedOn w:val="Normal"/>
    <w:link w:val="BalloonTextChar"/>
    <w:uiPriority w:val="99"/>
    <w:semiHidden/>
    <w:unhideWhenUsed/>
    <w:rsid w:val="00650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38"/>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8588">
      <w:bodyDiv w:val="1"/>
      <w:marLeft w:val="0"/>
      <w:marRight w:val="0"/>
      <w:marTop w:val="0"/>
      <w:marBottom w:val="0"/>
      <w:divBdr>
        <w:top w:val="none" w:sz="0" w:space="0" w:color="auto"/>
        <w:left w:val="none" w:sz="0" w:space="0" w:color="auto"/>
        <w:bottom w:val="none" w:sz="0" w:space="0" w:color="auto"/>
        <w:right w:val="none" w:sz="0" w:space="0" w:color="auto"/>
      </w:divBdr>
    </w:div>
    <w:div w:id="164127197">
      <w:bodyDiv w:val="1"/>
      <w:marLeft w:val="0"/>
      <w:marRight w:val="0"/>
      <w:marTop w:val="0"/>
      <w:marBottom w:val="0"/>
      <w:divBdr>
        <w:top w:val="none" w:sz="0" w:space="0" w:color="auto"/>
        <w:left w:val="none" w:sz="0" w:space="0" w:color="auto"/>
        <w:bottom w:val="none" w:sz="0" w:space="0" w:color="auto"/>
        <w:right w:val="none" w:sz="0" w:space="0" w:color="auto"/>
      </w:divBdr>
    </w:div>
    <w:div w:id="210381438">
      <w:bodyDiv w:val="1"/>
      <w:marLeft w:val="0"/>
      <w:marRight w:val="0"/>
      <w:marTop w:val="0"/>
      <w:marBottom w:val="0"/>
      <w:divBdr>
        <w:top w:val="none" w:sz="0" w:space="0" w:color="auto"/>
        <w:left w:val="none" w:sz="0" w:space="0" w:color="auto"/>
        <w:bottom w:val="none" w:sz="0" w:space="0" w:color="auto"/>
        <w:right w:val="none" w:sz="0" w:space="0" w:color="auto"/>
      </w:divBdr>
    </w:div>
    <w:div w:id="337850368">
      <w:bodyDiv w:val="1"/>
      <w:marLeft w:val="0"/>
      <w:marRight w:val="0"/>
      <w:marTop w:val="0"/>
      <w:marBottom w:val="0"/>
      <w:divBdr>
        <w:top w:val="none" w:sz="0" w:space="0" w:color="auto"/>
        <w:left w:val="none" w:sz="0" w:space="0" w:color="auto"/>
        <w:bottom w:val="none" w:sz="0" w:space="0" w:color="auto"/>
        <w:right w:val="none" w:sz="0" w:space="0" w:color="auto"/>
      </w:divBdr>
    </w:div>
    <w:div w:id="440220343">
      <w:bodyDiv w:val="1"/>
      <w:marLeft w:val="0"/>
      <w:marRight w:val="0"/>
      <w:marTop w:val="0"/>
      <w:marBottom w:val="0"/>
      <w:divBdr>
        <w:top w:val="none" w:sz="0" w:space="0" w:color="auto"/>
        <w:left w:val="none" w:sz="0" w:space="0" w:color="auto"/>
        <w:bottom w:val="none" w:sz="0" w:space="0" w:color="auto"/>
        <w:right w:val="none" w:sz="0" w:space="0" w:color="auto"/>
      </w:divBdr>
    </w:div>
    <w:div w:id="581138623">
      <w:bodyDiv w:val="1"/>
      <w:marLeft w:val="0"/>
      <w:marRight w:val="0"/>
      <w:marTop w:val="0"/>
      <w:marBottom w:val="0"/>
      <w:divBdr>
        <w:top w:val="none" w:sz="0" w:space="0" w:color="auto"/>
        <w:left w:val="none" w:sz="0" w:space="0" w:color="auto"/>
        <w:bottom w:val="none" w:sz="0" w:space="0" w:color="auto"/>
        <w:right w:val="none" w:sz="0" w:space="0" w:color="auto"/>
      </w:divBdr>
    </w:div>
    <w:div w:id="650796027">
      <w:bodyDiv w:val="1"/>
      <w:marLeft w:val="0"/>
      <w:marRight w:val="0"/>
      <w:marTop w:val="0"/>
      <w:marBottom w:val="0"/>
      <w:divBdr>
        <w:top w:val="none" w:sz="0" w:space="0" w:color="auto"/>
        <w:left w:val="none" w:sz="0" w:space="0" w:color="auto"/>
        <w:bottom w:val="none" w:sz="0" w:space="0" w:color="auto"/>
        <w:right w:val="none" w:sz="0" w:space="0" w:color="auto"/>
      </w:divBdr>
    </w:div>
    <w:div w:id="758528575">
      <w:bodyDiv w:val="1"/>
      <w:marLeft w:val="0"/>
      <w:marRight w:val="0"/>
      <w:marTop w:val="0"/>
      <w:marBottom w:val="0"/>
      <w:divBdr>
        <w:top w:val="none" w:sz="0" w:space="0" w:color="auto"/>
        <w:left w:val="none" w:sz="0" w:space="0" w:color="auto"/>
        <w:bottom w:val="none" w:sz="0" w:space="0" w:color="auto"/>
        <w:right w:val="none" w:sz="0" w:space="0" w:color="auto"/>
      </w:divBdr>
    </w:div>
    <w:div w:id="881941655">
      <w:bodyDiv w:val="1"/>
      <w:marLeft w:val="0"/>
      <w:marRight w:val="0"/>
      <w:marTop w:val="0"/>
      <w:marBottom w:val="0"/>
      <w:divBdr>
        <w:top w:val="none" w:sz="0" w:space="0" w:color="auto"/>
        <w:left w:val="none" w:sz="0" w:space="0" w:color="auto"/>
        <w:bottom w:val="none" w:sz="0" w:space="0" w:color="auto"/>
        <w:right w:val="none" w:sz="0" w:space="0" w:color="auto"/>
      </w:divBdr>
    </w:div>
    <w:div w:id="887187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edwards.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1111</Words>
  <Characters>6445</Characters>
  <Application>Microsoft Office Word</Application>
  <DocSecurity>0</DocSecurity>
  <Lines>153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 Tamayo</dc:creator>
  <cp:lastModifiedBy>Jennifer Charles</cp:lastModifiedBy>
  <cp:revision>2</cp:revision>
  <cp:lastPrinted>2021-11-05T22:04:00Z</cp:lastPrinted>
  <dcterms:created xsi:type="dcterms:W3CDTF">2021-11-05T22:08:00Z</dcterms:created>
  <dcterms:modified xsi:type="dcterms:W3CDTF">2021-11-05T22:08:00Z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2020-08-12T00:00:00Z</vt:filetime>
  </property>
</Properties>
</file>