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481E9BD6" w14:textId="7777777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Pr="00DF4D96">
              <w:rPr>
                <w:rFonts w:ascii="Times New Roman" w:hAnsi="Times New Roman" w:cs="Times New Roman"/>
                <w:i/>
                <w:sz w:val="16"/>
              </w:rPr>
              <w:t>The formal title of the position</w:t>
            </w:r>
          </w:p>
          <w:p w14:paraId="1D752BBB" w14:textId="3304CDE5" w:rsidR="00FF7B1D" w:rsidRPr="00DF4D96" w:rsidRDefault="0073572D">
            <w:pPr>
              <w:pStyle w:val="TableParagraph"/>
              <w:spacing w:before="52"/>
              <w:ind w:left="107"/>
              <w:rPr>
                <w:rFonts w:ascii="Times New Roman" w:hAnsi="Times New Roman" w:cs="Times New Roman"/>
                <w:i/>
                <w:sz w:val="16"/>
              </w:rPr>
            </w:pPr>
            <w:r>
              <w:rPr>
                <w:rFonts w:ascii="Times New Roman" w:hAnsi="Times New Roman" w:cs="Times New Roman"/>
                <w:b/>
              </w:rPr>
              <w:t>Director of Recreation and Wellness</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780B7FF0" w:rsidR="00B82BE3" w:rsidRPr="00DF4D96" w:rsidRDefault="00FF7B1D" w:rsidP="00FF7B1D">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X </w:t>
            </w:r>
            <w:r w:rsidR="0096582F" w:rsidRPr="00DF4D96">
              <w:rPr>
                <w:rFonts w:ascii="Times New Roman" w:hAnsi="Times New Roman" w:cs="Times New Roman"/>
                <w:spacing w:val="-3"/>
              </w:rPr>
              <w:t xml:space="preserve">Exempt </w:t>
            </w:r>
            <w:r w:rsidR="0096582F" w:rsidRPr="00DF4D96">
              <w:rPr>
                <w:rFonts w:ascii="Segoe UI Symbol" w:hAnsi="Segoe UI Symbol" w:cs="Segoe UI Symbol"/>
              </w:rPr>
              <w:t>☐</w:t>
            </w:r>
            <w:r w:rsidR="0096582F"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07A13550" w14:textId="77777777"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Pr="00DF4D96">
              <w:rPr>
                <w:rFonts w:ascii="Times New Roman" w:hAnsi="Times New Roman" w:cs="Times New Roman"/>
                <w:i/>
                <w:sz w:val="15"/>
              </w:rPr>
              <w:t>Title of the position that the job incumbent reports to</w:t>
            </w:r>
          </w:p>
          <w:p w14:paraId="2C8ACA71" w14:textId="5FE08CAC" w:rsidR="00FF7B1D" w:rsidRPr="00DF4D96" w:rsidRDefault="0073572D">
            <w:pPr>
              <w:pStyle w:val="TableParagraph"/>
              <w:spacing w:before="48"/>
              <w:ind w:left="57"/>
              <w:rPr>
                <w:rFonts w:ascii="Times New Roman" w:hAnsi="Times New Roman" w:cs="Times New Roman"/>
                <w:i/>
                <w:sz w:val="15"/>
              </w:rPr>
            </w:pPr>
            <w:r>
              <w:rPr>
                <w:rFonts w:ascii="Times New Roman" w:hAnsi="Times New Roman" w:cs="Times New Roman"/>
                <w:b/>
              </w:rPr>
              <w:t xml:space="preserve">Associate </w:t>
            </w:r>
            <w:r w:rsidR="00FF7B1D">
              <w:rPr>
                <w:rFonts w:ascii="Times New Roman" w:hAnsi="Times New Roman" w:cs="Times New Roman"/>
                <w:b/>
              </w:rPr>
              <w:t>Vice President for Student Affairs</w:t>
            </w:r>
          </w:p>
        </w:tc>
        <w:tc>
          <w:tcPr>
            <w:tcW w:w="4140" w:type="dxa"/>
          </w:tcPr>
          <w:p w14:paraId="3B798CC5" w14:textId="77777777" w:rsidR="00B82BE3"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p>
          <w:p w14:paraId="5C4879D2" w14:textId="43C6686C" w:rsidR="00FF7B1D" w:rsidRPr="00DF4D96" w:rsidRDefault="00FF7B1D">
            <w:pPr>
              <w:pStyle w:val="TableParagraph"/>
              <w:spacing w:before="52"/>
              <w:ind w:left="107"/>
              <w:rPr>
                <w:rFonts w:ascii="Times New Roman" w:hAnsi="Times New Roman" w:cs="Times New Roman"/>
                <w:b/>
              </w:rPr>
            </w:pPr>
            <w:r>
              <w:rPr>
                <w:rFonts w:ascii="Times New Roman" w:hAnsi="Times New Roman" w:cs="Times New Roman"/>
                <w:b/>
              </w:rPr>
              <w:t>Alumni Gym</w:t>
            </w:r>
          </w:p>
        </w:tc>
      </w:tr>
      <w:tr w:rsidR="00B82BE3" w:rsidRPr="00DF4D96" w14:paraId="184470AB" w14:textId="77777777" w:rsidTr="6022DE3A">
        <w:trPr>
          <w:trHeight w:val="501"/>
        </w:trPr>
        <w:tc>
          <w:tcPr>
            <w:tcW w:w="4500" w:type="dxa"/>
          </w:tcPr>
          <w:p w14:paraId="50FAF229" w14:textId="1A26B621"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FF7B1D">
              <w:rPr>
                <w:rFonts w:ascii="Times New Roman" w:hAnsi="Times New Roman" w:cs="Times New Roman"/>
                <w:b/>
              </w:rPr>
              <w:t xml:space="preserve"> Recreation and Wellness</w:t>
            </w:r>
          </w:p>
        </w:tc>
        <w:tc>
          <w:tcPr>
            <w:tcW w:w="4140" w:type="dxa"/>
          </w:tcPr>
          <w:p w14:paraId="381154DF" w14:textId="3E030246"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FF7B1D">
              <w:rPr>
                <w:rFonts w:ascii="Times New Roman" w:hAnsi="Times New Roman" w:cs="Times New Roman"/>
                <w:b/>
              </w:rPr>
              <w:t xml:space="preserve">  Student Affairs</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5007991A" w:rsidR="00B82BE3" w:rsidRPr="00DF4D96" w:rsidRDefault="00FF7B1D" w:rsidP="00FF7B1D">
            <w:pPr>
              <w:pStyle w:val="TableParagraph"/>
              <w:tabs>
                <w:tab w:val="left" w:pos="379"/>
                <w:tab w:val="left" w:pos="1552"/>
              </w:tabs>
              <w:spacing w:before="58" w:line="252" w:lineRule="exact"/>
              <w:ind w:left="106"/>
              <w:rPr>
                <w:rFonts w:ascii="Times New Roman" w:hAnsi="Times New Roman" w:cs="Times New Roman"/>
              </w:rPr>
            </w:pPr>
            <w:r>
              <w:rPr>
                <w:rFonts w:ascii="Times New Roman" w:hAnsi="Times New Roman" w:cs="Times New Roman"/>
              </w:rPr>
              <w:t xml:space="preserve">X </w:t>
            </w:r>
            <w:r w:rsidR="0096582F" w:rsidRPr="00DF4D96">
              <w:rPr>
                <w:rFonts w:ascii="Times New Roman" w:hAnsi="Times New Roman" w:cs="Times New Roman"/>
              </w:rPr>
              <w:t>Full-Time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78CA141A" w14:textId="66B4626F"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FF7B1D">
              <w:rPr>
                <w:rFonts w:ascii="Times New Roman" w:hAnsi="Times New Roman" w:cs="Times New Roman"/>
                <w:b/>
                <w:bCs/>
              </w:rPr>
              <w:t xml:space="preserve">  </w:t>
            </w:r>
            <w:r w:rsidR="00300160">
              <w:rPr>
                <w:rFonts w:ascii="Times New Roman" w:hAnsi="Times New Roman" w:cs="Times New Roman"/>
                <w:b/>
                <w:bCs/>
              </w:rPr>
              <w:t>418</w:t>
            </w:r>
          </w:p>
        </w:tc>
      </w:tr>
    </w:tbl>
    <w:p w14:paraId="00DA325F" w14:textId="6B792DE0" w:rsidR="00B82BE3" w:rsidRPr="00DF4D96" w:rsidRDefault="003D0526">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3A7311A8">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6C1631F1" w14:textId="77777777" w:rsidR="00FF7B1D" w:rsidRDefault="00FF7B1D" w:rsidP="00FF7B1D">
      <w:pPr>
        <w:rPr>
          <w:rFonts w:ascii="Times New Roman" w:hAnsi="Times New Roman" w:cs="Times New Roman"/>
          <w:sz w:val="9"/>
          <w:szCs w:val="20"/>
        </w:rPr>
      </w:pPr>
    </w:p>
    <w:p w14:paraId="2ADAF702" w14:textId="7A2A9EE8" w:rsidR="00FF7B1D" w:rsidRPr="00FF7B1D" w:rsidRDefault="00FF7B1D" w:rsidP="00FF7B1D">
      <w:pPr>
        <w:ind w:left="196"/>
        <w:rPr>
          <w:rFonts w:ascii="Times New Roman" w:hAnsi="Times New Roman" w:cs="Times New Roman"/>
          <w:color w:val="000000"/>
          <w:sz w:val="20"/>
          <w:szCs w:val="20"/>
        </w:rPr>
      </w:pPr>
      <w:r w:rsidRPr="00FF7B1D">
        <w:rPr>
          <w:rFonts w:ascii="Times New Roman" w:hAnsi="Times New Roman" w:cs="Times New Roman"/>
          <w:sz w:val="20"/>
          <w:szCs w:val="20"/>
        </w:rPr>
        <w:t xml:space="preserve">The Director of </w:t>
      </w:r>
      <w:r w:rsidR="00375F07">
        <w:rPr>
          <w:rFonts w:ascii="Times New Roman" w:hAnsi="Times New Roman" w:cs="Times New Roman"/>
          <w:sz w:val="20"/>
          <w:szCs w:val="20"/>
        </w:rPr>
        <w:t>Recreation</w:t>
      </w:r>
      <w:r w:rsidRPr="00FF7B1D">
        <w:rPr>
          <w:rFonts w:ascii="Times New Roman" w:hAnsi="Times New Roman" w:cs="Times New Roman"/>
          <w:sz w:val="20"/>
          <w:szCs w:val="20"/>
        </w:rPr>
        <w:t xml:space="preserve"> and Wellness will provide leadership in the development and management of a well-organized </w:t>
      </w:r>
      <w:r w:rsidR="000217E0">
        <w:rPr>
          <w:rFonts w:ascii="Times New Roman" w:hAnsi="Times New Roman" w:cs="Times New Roman"/>
          <w:sz w:val="20"/>
          <w:szCs w:val="20"/>
        </w:rPr>
        <w:t>department that places a premium on wellbeing for students and employees</w:t>
      </w:r>
      <w:r w:rsidRPr="00FF7B1D">
        <w:rPr>
          <w:rFonts w:ascii="Times New Roman" w:hAnsi="Times New Roman" w:cs="Times New Roman"/>
          <w:sz w:val="20"/>
          <w:szCs w:val="20"/>
        </w:rPr>
        <w:t>.  The Director will manage the day to day aspects of the Recreation and Wellness department</w:t>
      </w:r>
      <w:r w:rsidR="00375F07">
        <w:rPr>
          <w:rFonts w:ascii="Times New Roman" w:hAnsi="Times New Roman" w:cs="Times New Roman"/>
          <w:sz w:val="20"/>
          <w:szCs w:val="20"/>
        </w:rPr>
        <w:t xml:space="preserve"> which include staff and student staff supervision, training, and support, budget management, and development of and execution on a focused set of annual goals that support department, Division, and University priorities.</w:t>
      </w:r>
    </w:p>
    <w:p w14:paraId="7BE3AC01" w14:textId="04D82DFE" w:rsidR="00B82BE3" w:rsidRDefault="002E74F6" w:rsidP="00FF7B1D">
      <w:pPr>
        <w:pStyle w:val="BodyText"/>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7A8BACDF">
                <wp:simplePos x="0" y="0"/>
                <wp:positionH relativeFrom="margin">
                  <wp:posOffset>101600</wp:posOffset>
                </wp:positionH>
                <wp:positionV relativeFrom="paragraph">
                  <wp:posOffset>215265</wp:posOffset>
                </wp:positionV>
                <wp:extent cx="5613400" cy="304800"/>
                <wp:effectExtent l="0" t="0" r="25400" b="1905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30480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843" y="330"/>
                            <a:ext cx="8544" cy="28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rsidP="00FF7B1D">
                              <w:pPr>
                                <w:spacing w:before="8"/>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pt;margin-top:16.95pt;width:442pt;height:24pt;z-index:-251656192;mso-wrap-distance-left:0;mso-wrap-distance-right:0;mso-position-horizontal-relative:margin"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843;top:330;width:854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rsidP="00FF7B1D">
                        <w:pPr>
                          <w:spacing w:before="8"/>
                          <w:rPr>
                            <w:rFonts w:ascii="Calibri"/>
                            <w:b/>
                            <w:sz w:val="24"/>
                          </w:rPr>
                        </w:pPr>
                        <w:r>
                          <w:rPr>
                            <w:rFonts w:ascii="Calibri"/>
                            <w:b/>
                            <w:sz w:val="24"/>
                          </w:rPr>
                          <w:t>ESSENTIAL DUTIES AND RESPONSIBILITIES</w:t>
                        </w:r>
                      </w:p>
                    </w:txbxContent>
                  </v:textbox>
                </v:shape>
                <w10:wrap type="topAndBottom" anchorx="margin"/>
              </v:group>
            </w:pict>
          </mc:Fallback>
        </mc:AlternateContent>
      </w:r>
    </w:p>
    <w:p w14:paraId="0D004BE8" w14:textId="16D15643" w:rsidR="00FF7B1D" w:rsidRPr="00FF7B1D" w:rsidRDefault="00FF7B1D" w:rsidP="00AC7274">
      <w:pPr>
        <w:rPr>
          <w:rFonts w:ascii="Times New Roman" w:hAnsi="Times New Roman" w:cs="Times New Roman"/>
          <w:i/>
          <w:sz w:val="20"/>
          <w:szCs w:val="20"/>
        </w:rPr>
      </w:pPr>
    </w:p>
    <w:p w14:paraId="0F53B828" w14:textId="6581F7F1" w:rsidR="00FF7B1D" w:rsidRPr="00375F07" w:rsidRDefault="00FF7B1D" w:rsidP="00375F07">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Oversee all operations and p</w:t>
      </w:r>
      <w:r w:rsidR="00F20DCD">
        <w:rPr>
          <w:rFonts w:ascii="Times New Roman" w:hAnsi="Times New Roman" w:cs="Times New Roman"/>
          <w:sz w:val="20"/>
          <w:szCs w:val="20"/>
        </w:rPr>
        <w:t xml:space="preserve">lanning of comprehensive </w:t>
      </w:r>
      <w:r w:rsidRPr="00FF7B1D">
        <w:rPr>
          <w:rFonts w:ascii="Times New Roman" w:hAnsi="Times New Roman" w:cs="Times New Roman"/>
          <w:sz w:val="20"/>
          <w:szCs w:val="20"/>
        </w:rPr>
        <w:t xml:space="preserve">Recreation and Wellness program including but not limited to Intramural Sports, Informal Recreation, Wellness and Outreach, Fitness, Club Sports, Instructional programs, Student Development, Outdoor Adventures, and capital </w:t>
      </w:r>
      <w:r w:rsidR="007D0E51" w:rsidRPr="00FF7B1D">
        <w:rPr>
          <w:rFonts w:ascii="Times New Roman" w:hAnsi="Times New Roman" w:cs="Times New Roman"/>
          <w:sz w:val="20"/>
          <w:szCs w:val="20"/>
        </w:rPr>
        <w:t>projects</w:t>
      </w:r>
      <w:r w:rsidR="007D0E51">
        <w:rPr>
          <w:rFonts w:ascii="Times New Roman" w:hAnsi="Times New Roman" w:cs="Times New Roman"/>
          <w:sz w:val="20"/>
          <w:szCs w:val="20"/>
        </w:rPr>
        <w:t>.</w:t>
      </w:r>
      <w:r w:rsidRPr="00375F07">
        <w:rPr>
          <w:rFonts w:ascii="Times New Roman" w:hAnsi="Times New Roman" w:cs="Times New Roman"/>
          <w:sz w:val="20"/>
          <w:szCs w:val="20"/>
        </w:rPr>
        <w:t xml:space="preserve">  </w:t>
      </w:r>
    </w:p>
    <w:p w14:paraId="3084CE5B" w14:textId="0ACB2906" w:rsidR="00375F07" w:rsidRDefault="00375F07" w:rsidP="00F20DCD">
      <w:pPr>
        <w:widowControl/>
        <w:numPr>
          <w:ilvl w:val="0"/>
          <w:numId w:val="4"/>
        </w:numPr>
        <w:autoSpaceDE/>
        <w:autoSpaceDN/>
        <w:rPr>
          <w:rFonts w:ascii="Times New Roman" w:hAnsi="Times New Roman" w:cs="Times New Roman"/>
          <w:sz w:val="20"/>
          <w:szCs w:val="20"/>
        </w:rPr>
      </w:pPr>
      <w:r w:rsidRPr="00375F07">
        <w:rPr>
          <w:rFonts w:ascii="Times New Roman" w:hAnsi="Times New Roman" w:cs="Times New Roman"/>
          <w:sz w:val="20"/>
          <w:szCs w:val="20"/>
        </w:rPr>
        <w:t>Provide fundraising/resource development support for the Division of Student Affairs and in alignment with the University Advancement Office</w:t>
      </w:r>
      <w:r>
        <w:rPr>
          <w:rFonts w:ascii="Times New Roman" w:hAnsi="Times New Roman" w:cs="Times New Roman"/>
          <w:sz w:val="20"/>
          <w:szCs w:val="20"/>
        </w:rPr>
        <w:t>.</w:t>
      </w:r>
    </w:p>
    <w:p w14:paraId="096A0CA5" w14:textId="5A8C528F" w:rsidR="00F20DCD" w:rsidRPr="00F20DCD" w:rsidRDefault="00F20DCD" w:rsidP="00F20DC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 xml:space="preserve">Coordinate recruitment, selection, training, evaluation of full-time professional and </w:t>
      </w:r>
      <w:r>
        <w:rPr>
          <w:rFonts w:ascii="Times New Roman" w:hAnsi="Times New Roman" w:cs="Times New Roman"/>
          <w:sz w:val="20"/>
          <w:szCs w:val="20"/>
        </w:rPr>
        <w:t xml:space="preserve">paraprofessional student </w:t>
      </w:r>
      <w:r w:rsidRPr="00FF7B1D">
        <w:rPr>
          <w:rFonts w:ascii="Times New Roman" w:hAnsi="Times New Roman" w:cs="Times New Roman"/>
          <w:sz w:val="20"/>
          <w:szCs w:val="20"/>
        </w:rPr>
        <w:t>Recreation</w:t>
      </w:r>
      <w:r>
        <w:rPr>
          <w:rFonts w:ascii="Times New Roman" w:hAnsi="Times New Roman" w:cs="Times New Roman"/>
          <w:sz w:val="20"/>
          <w:szCs w:val="20"/>
        </w:rPr>
        <w:t xml:space="preserve"> &amp; Wellness staff, including facility personnel, intramural s</w:t>
      </w:r>
      <w:r w:rsidRPr="00FF7B1D">
        <w:rPr>
          <w:rFonts w:ascii="Times New Roman" w:hAnsi="Times New Roman" w:cs="Times New Roman"/>
          <w:sz w:val="20"/>
          <w:szCs w:val="20"/>
        </w:rPr>
        <w:t>ports staff and officials, Gr</w:t>
      </w:r>
      <w:r>
        <w:rPr>
          <w:rFonts w:ascii="Times New Roman" w:hAnsi="Times New Roman" w:cs="Times New Roman"/>
          <w:sz w:val="20"/>
          <w:szCs w:val="20"/>
        </w:rPr>
        <w:t>oup Fitness class instructors, personal t</w:t>
      </w:r>
      <w:r w:rsidRPr="00FF7B1D">
        <w:rPr>
          <w:rFonts w:ascii="Times New Roman" w:hAnsi="Times New Roman" w:cs="Times New Roman"/>
          <w:sz w:val="20"/>
          <w:szCs w:val="20"/>
        </w:rPr>
        <w:t>rainers</w:t>
      </w:r>
      <w:r>
        <w:rPr>
          <w:rFonts w:ascii="Times New Roman" w:hAnsi="Times New Roman" w:cs="Times New Roman"/>
          <w:sz w:val="20"/>
          <w:szCs w:val="20"/>
        </w:rPr>
        <w:t>, club s</w:t>
      </w:r>
      <w:r w:rsidRPr="00FF7B1D">
        <w:rPr>
          <w:rFonts w:ascii="Times New Roman" w:hAnsi="Times New Roman" w:cs="Times New Roman"/>
          <w:sz w:val="20"/>
          <w:szCs w:val="20"/>
        </w:rPr>
        <w:t xml:space="preserve">port supervisors, outdoor trip leaders, and marketing </w:t>
      </w:r>
      <w:r w:rsidR="000217E0">
        <w:rPr>
          <w:rFonts w:ascii="Times New Roman" w:hAnsi="Times New Roman" w:cs="Times New Roman"/>
          <w:sz w:val="20"/>
          <w:szCs w:val="20"/>
        </w:rPr>
        <w:t>paraprofessional(s)</w:t>
      </w:r>
      <w:r>
        <w:rPr>
          <w:rFonts w:ascii="Times New Roman" w:hAnsi="Times New Roman" w:cs="Times New Roman"/>
          <w:sz w:val="20"/>
          <w:szCs w:val="20"/>
        </w:rPr>
        <w:t>.</w:t>
      </w:r>
    </w:p>
    <w:p w14:paraId="19CC9DCA" w14:textId="5D871E06"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Provide strategic vision that promotes diversity, equity, and inclusion, and meets the needs of users, and promotes healthy lifestyles</w:t>
      </w:r>
      <w:r w:rsidR="00334290">
        <w:rPr>
          <w:rFonts w:ascii="Times New Roman" w:hAnsi="Times New Roman" w:cs="Times New Roman"/>
          <w:sz w:val="20"/>
          <w:szCs w:val="20"/>
        </w:rPr>
        <w:t>.</w:t>
      </w:r>
    </w:p>
    <w:p w14:paraId="59CE1E41" w14:textId="2397B35C"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Assess program learning outcomes and their connection to retention, student leadership development, and student satisfaction</w:t>
      </w:r>
      <w:r w:rsidR="00334290">
        <w:rPr>
          <w:rFonts w:ascii="Times New Roman" w:hAnsi="Times New Roman" w:cs="Times New Roman"/>
          <w:sz w:val="20"/>
          <w:szCs w:val="20"/>
        </w:rPr>
        <w:t>.</w:t>
      </w:r>
    </w:p>
    <w:p w14:paraId="536B9594" w14:textId="59F8CD96" w:rsidR="00FF7B1D" w:rsidRPr="00FF7B1D" w:rsidRDefault="00334290" w:rsidP="00FF7B1D">
      <w:pPr>
        <w:widowControl/>
        <w:numPr>
          <w:ilvl w:val="0"/>
          <w:numId w:val="4"/>
        </w:numPr>
        <w:autoSpaceDE/>
        <w:autoSpaceDN/>
        <w:rPr>
          <w:rFonts w:ascii="Times New Roman" w:hAnsi="Times New Roman" w:cs="Times New Roman"/>
          <w:sz w:val="20"/>
          <w:szCs w:val="20"/>
        </w:rPr>
      </w:pPr>
      <w:r>
        <w:rPr>
          <w:rFonts w:ascii="Times New Roman" w:hAnsi="Times New Roman" w:cs="Times New Roman"/>
          <w:sz w:val="20"/>
          <w:szCs w:val="20"/>
        </w:rPr>
        <w:t>Manage LIVEWELLSEU</w:t>
      </w:r>
      <w:r w:rsidR="00375F07">
        <w:rPr>
          <w:rFonts w:ascii="Times New Roman" w:hAnsi="Times New Roman" w:cs="Times New Roman"/>
          <w:sz w:val="20"/>
          <w:szCs w:val="20"/>
        </w:rPr>
        <w:t>/</w:t>
      </w:r>
      <w:r w:rsidR="00F20DCD">
        <w:rPr>
          <w:rFonts w:ascii="Times New Roman" w:hAnsi="Times New Roman" w:cs="Times New Roman"/>
          <w:sz w:val="20"/>
          <w:szCs w:val="20"/>
        </w:rPr>
        <w:t xml:space="preserve">Recreation &amp; Wellness </w:t>
      </w:r>
      <w:r>
        <w:rPr>
          <w:rFonts w:ascii="Times New Roman" w:hAnsi="Times New Roman" w:cs="Times New Roman"/>
          <w:sz w:val="20"/>
          <w:szCs w:val="20"/>
        </w:rPr>
        <w:t>marketing plan</w:t>
      </w:r>
      <w:r w:rsidR="00F20DCD">
        <w:rPr>
          <w:rFonts w:ascii="Times New Roman" w:hAnsi="Times New Roman" w:cs="Times New Roman"/>
          <w:sz w:val="20"/>
          <w:szCs w:val="20"/>
        </w:rPr>
        <w:t>s</w:t>
      </w:r>
      <w:r w:rsidR="00FF7B1D" w:rsidRPr="00FF7B1D">
        <w:rPr>
          <w:rFonts w:ascii="Times New Roman" w:hAnsi="Times New Roman" w:cs="Times New Roman"/>
          <w:sz w:val="20"/>
          <w:szCs w:val="20"/>
        </w:rPr>
        <w:t xml:space="preserve"> including web, print, and digital media presence</w:t>
      </w:r>
      <w:r>
        <w:rPr>
          <w:rFonts w:ascii="Times New Roman" w:hAnsi="Times New Roman" w:cs="Times New Roman"/>
          <w:sz w:val="20"/>
          <w:szCs w:val="20"/>
        </w:rPr>
        <w:t>.</w:t>
      </w:r>
    </w:p>
    <w:p w14:paraId="42F5E1BF" w14:textId="5F0625CA"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Construct department short and long term goals and initiatives to align with University and divisional strategic plans</w:t>
      </w:r>
      <w:r w:rsidR="00334290">
        <w:rPr>
          <w:rFonts w:ascii="Times New Roman" w:hAnsi="Times New Roman" w:cs="Times New Roman"/>
          <w:sz w:val="20"/>
          <w:szCs w:val="20"/>
        </w:rPr>
        <w:t>.</w:t>
      </w:r>
    </w:p>
    <w:p w14:paraId="6DE23027" w14:textId="09E49B77"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Provide oversight for annual budget including student staff wages, operations budget, and revenue</w:t>
      </w:r>
      <w:r w:rsidR="00334290">
        <w:rPr>
          <w:rFonts w:ascii="Times New Roman" w:hAnsi="Times New Roman" w:cs="Times New Roman"/>
          <w:sz w:val="20"/>
          <w:szCs w:val="20"/>
        </w:rPr>
        <w:t>.</w:t>
      </w:r>
    </w:p>
    <w:p w14:paraId="195E4B38" w14:textId="222CD8FB"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Maintain a strong commitment to student development and engagement</w:t>
      </w:r>
      <w:r w:rsidR="00334290">
        <w:rPr>
          <w:rFonts w:ascii="Times New Roman" w:hAnsi="Times New Roman" w:cs="Times New Roman"/>
          <w:sz w:val="20"/>
          <w:szCs w:val="20"/>
        </w:rPr>
        <w:t>.</w:t>
      </w:r>
    </w:p>
    <w:p w14:paraId="51787158" w14:textId="06A55E6B"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t>Coordinate management of</w:t>
      </w:r>
      <w:r w:rsidR="00F20DCD">
        <w:rPr>
          <w:rFonts w:ascii="Times New Roman" w:hAnsi="Times New Roman" w:cs="Times New Roman"/>
          <w:sz w:val="20"/>
          <w:szCs w:val="20"/>
        </w:rPr>
        <w:t xml:space="preserve"> program</w:t>
      </w:r>
      <w:r w:rsidRPr="00FF7B1D">
        <w:rPr>
          <w:rFonts w:ascii="Times New Roman" w:hAnsi="Times New Roman" w:cs="Times New Roman"/>
          <w:sz w:val="20"/>
          <w:szCs w:val="20"/>
        </w:rPr>
        <w:t xml:space="preserve"> facilities including scheduling, revenue generation, customer service, staff development, scheduled maintenance, risk management, and goal setting</w:t>
      </w:r>
      <w:r w:rsidR="00334290">
        <w:rPr>
          <w:rFonts w:ascii="Times New Roman" w:hAnsi="Times New Roman" w:cs="Times New Roman"/>
          <w:sz w:val="20"/>
          <w:szCs w:val="20"/>
        </w:rPr>
        <w:t>.</w:t>
      </w:r>
    </w:p>
    <w:p w14:paraId="03762F0E" w14:textId="3EA773DF" w:rsidR="00FF7B1D" w:rsidRPr="00AC7274" w:rsidRDefault="00F20DCD" w:rsidP="00AC7274">
      <w:pPr>
        <w:widowControl/>
        <w:numPr>
          <w:ilvl w:val="0"/>
          <w:numId w:val="4"/>
        </w:numPr>
        <w:tabs>
          <w:tab w:val="num" w:pos="1080"/>
        </w:tabs>
        <w:autoSpaceDE/>
        <w:autoSpaceDN/>
        <w:rPr>
          <w:rFonts w:ascii="Times New Roman" w:hAnsi="Times New Roman" w:cs="Times New Roman"/>
          <w:sz w:val="20"/>
          <w:szCs w:val="20"/>
        </w:rPr>
      </w:pPr>
      <w:r>
        <w:rPr>
          <w:rFonts w:ascii="Times New Roman" w:hAnsi="Times New Roman" w:cs="Times New Roman"/>
          <w:sz w:val="20"/>
          <w:szCs w:val="20"/>
        </w:rPr>
        <w:t>Liaison with u</w:t>
      </w:r>
      <w:r w:rsidR="00FF7B1D" w:rsidRPr="00FF7B1D">
        <w:rPr>
          <w:rFonts w:ascii="Times New Roman" w:hAnsi="Times New Roman" w:cs="Times New Roman"/>
          <w:sz w:val="20"/>
          <w:szCs w:val="20"/>
        </w:rPr>
        <w:t>niversity departments for collaborative and co-curricular programming</w:t>
      </w:r>
      <w:r w:rsidR="00334290">
        <w:rPr>
          <w:rFonts w:ascii="Times New Roman" w:hAnsi="Times New Roman" w:cs="Times New Roman"/>
          <w:sz w:val="20"/>
          <w:szCs w:val="20"/>
        </w:rPr>
        <w:t>.</w:t>
      </w:r>
    </w:p>
    <w:p w14:paraId="67F7E57B" w14:textId="0A4A58D0" w:rsidR="00FF7B1D" w:rsidRPr="00FF7B1D" w:rsidRDefault="00FF7B1D" w:rsidP="00FF7B1D">
      <w:pPr>
        <w:widowControl/>
        <w:numPr>
          <w:ilvl w:val="0"/>
          <w:numId w:val="4"/>
        </w:numPr>
        <w:autoSpaceDE/>
        <w:autoSpaceDN/>
        <w:rPr>
          <w:rFonts w:ascii="Times New Roman" w:hAnsi="Times New Roman" w:cs="Times New Roman"/>
          <w:sz w:val="20"/>
          <w:szCs w:val="20"/>
        </w:rPr>
      </w:pPr>
      <w:r w:rsidRPr="00FF7B1D">
        <w:rPr>
          <w:rFonts w:ascii="Times New Roman" w:hAnsi="Times New Roman" w:cs="Times New Roman"/>
          <w:sz w:val="20"/>
          <w:szCs w:val="20"/>
        </w:rPr>
        <w:lastRenderedPageBreak/>
        <w:t xml:space="preserve">Work actively toward accomplishing the University </w:t>
      </w:r>
      <w:r w:rsidR="00811DE7">
        <w:rPr>
          <w:rFonts w:ascii="Times New Roman" w:hAnsi="Times New Roman" w:cs="Times New Roman"/>
          <w:sz w:val="20"/>
          <w:szCs w:val="20"/>
        </w:rPr>
        <w:t>strategic</w:t>
      </w:r>
      <w:r w:rsidRPr="00FF7B1D">
        <w:rPr>
          <w:rFonts w:ascii="Times New Roman" w:hAnsi="Times New Roman" w:cs="Times New Roman"/>
          <w:sz w:val="20"/>
          <w:szCs w:val="20"/>
        </w:rPr>
        <w:t xml:space="preserve"> plan and serve on campus-wide committees</w:t>
      </w:r>
      <w:r w:rsidR="00334290">
        <w:rPr>
          <w:rFonts w:ascii="Times New Roman" w:hAnsi="Times New Roman" w:cs="Times New Roman"/>
          <w:sz w:val="20"/>
          <w:szCs w:val="20"/>
        </w:rPr>
        <w:t>.</w:t>
      </w:r>
    </w:p>
    <w:p w14:paraId="4B94D5A5" w14:textId="6AE0EB8B" w:rsidR="00B82BE3" w:rsidRPr="00AC7274" w:rsidRDefault="00AC7274" w:rsidP="00AC7274">
      <w:pPr>
        <w:widowControl/>
        <w:numPr>
          <w:ilvl w:val="0"/>
          <w:numId w:val="4"/>
        </w:numPr>
        <w:autoSpaceDE/>
        <w:autoSpaceDN/>
        <w:rPr>
          <w:rFonts w:ascii="Times New Roman" w:hAnsi="Times New Roman" w:cs="Times New Roman"/>
          <w:sz w:val="20"/>
          <w:szCs w:val="20"/>
        </w:rPr>
        <w:sectPr w:rsidR="00B82BE3" w:rsidRPr="00AC7274" w:rsidSect="00FF7B1D">
          <w:type w:val="continuous"/>
          <w:pgSz w:w="12240" w:h="15840"/>
          <w:pgMar w:top="1440" w:right="1440" w:bottom="1440" w:left="1440" w:header="720" w:footer="720" w:gutter="0"/>
          <w:cols w:space="720"/>
          <w:docGrid w:linePitch="299"/>
        </w:sectPr>
      </w:pPr>
      <w:r>
        <w:rPr>
          <w:rFonts w:ascii="Times New Roman" w:hAnsi="Times New Roman" w:cs="Times New Roman"/>
          <w:sz w:val="20"/>
          <w:szCs w:val="20"/>
        </w:rPr>
        <w:t>Other related duties</w:t>
      </w:r>
      <w:r w:rsidR="00334290">
        <w:rPr>
          <w:rFonts w:ascii="Times New Roman" w:hAnsi="Times New Roman" w:cs="Times New Roman"/>
          <w:sz w:val="20"/>
          <w:szCs w:val="20"/>
        </w:rPr>
        <w:t>.</w:t>
      </w:r>
    </w:p>
    <w:p w14:paraId="41EC98EE" w14:textId="4B354437" w:rsidR="00AC7274" w:rsidRPr="00AC7274" w:rsidRDefault="00AC7274" w:rsidP="002406DB">
      <w:pPr>
        <w:pStyle w:val="BodyText"/>
        <w:ind w:left="36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1D8E0974" wp14:editId="0EE91DC9">
                <wp:simplePos x="0" y="0"/>
                <wp:positionH relativeFrom="margin">
                  <wp:posOffset>189865</wp:posOffset>
                </wp:positionH>
                <wp:positionV relativeFrom="paragraph">
                  <wp:posOffset>0</wp:posOffset>
                </wp:positionV>
                <wp:extent cx="5416550" cy="247650"/>
                <wp:effectExtent l="0" t="0" r="12700" b="1905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47650"/>
                        </a:xfrm>
                        <a:prstGeom prst="rect">
                          <a:avLst/>
                        </a:prstGeom>
                        <a:solidFill>
                          <a:srgbClr val="F1F1F1"/>
                        </a:solidFill>
                        <a:ln w="6096">
                          <a:solidFill>
                            <a:srgbClr val="000000"/>
                          </a:solidFill>
                          <a:miter lim="800000"/>
                          <a:headEnd/>
                          <a:tailEnd/>
                        </a:ln>
                      </wps:spPr>
                      <wps:txbx>
                        <w:txbxContent>
                          <w:p w14:paraId="7E0727A7" w14:textId="5AF4DD5B" w:rsidR="00AC7274" w:rsidRDefault="00AC7274" w:rsidP="00AC7274">
                            <w:pPr>
                              <w:spacing w:line="292" w:lineRule="exact"/>
                              <w:ind w:left="28"/>
                              <w:rPr>
                                <w:rFonts w:ascii="Calibri"/>
                                <w:b/>
                                <w:sz w:val="24"/>
                              </w:rPr>
                            </w:pPr>
                            <w:r>
                              <w:rPr>
                                <w:rFonts w:ascii="Calibri"/>
                                <w:b/>
                                <w:sz w:val="24"/>
                              </w:rPr>
                              <w:t xml:space="preserve">QUALIFICATIONS  </w:t>
                            </w:r>
                          </w:p>
                        </w:txbxContent>
                      </wps:txbx>
                      <wps:bodyPr rot="0" vert="horz" wrap="square" lIns="0" tIns="0" rIns="0" bIns="0" anchor="t" anchorCtr="0" upright="1">
                        <a:noAutofit/>
                      </wps:bodyPr>
                    </wps:wsp>
                  </a:graphicData>
                </a:graphic>
              </wp:anchor>
            </w:drawing>
          </mc:Choice>
          <mc:Fallback>
            <w:pict>
              <v:shape w14:anchorId="1D8E0974" id="Text Box 25" o:spid="_x0000_s1041" type="#_x0000_t202" style="position:absolute;left:0;text-align:left;margin-left:14.95pt;margin-top:0;width:426.5pt;height:19.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" fillcolor="#f1f1f1" strokeweight=".48pt">
                <v:textbox inset="0,0,0,0">
                  <w:txbxContent>
                    <w:p w14:paraId="7E0727A7" w14:textId="5AF4DD5B" w:rsidR="00AC7274" w:rsidRDefault="00AC7274" w:rsidP="00AC7274">
                      <w:pPr>
                        <w:spacing w:line="292" w:lineRule="exact"/>
                        <w:ind w:left="28"/>
                        <w:rPr>
                          <w:rFonts w:ascii="Calibri"/>
                          <w:b/>
                          <w:sz w:val="24"/>
                        </w:rPr>
                      </w:pPr>
                      <w:r>
                        <w:rPr>
                          <w:rFonts w:ascii="Calibri"/>
                          <w:b/>
                          <w:sz w:val="24"/>
                        </w:rPr>
                        <w:t xml:space="preserve">QUALIFICATIONS  </w:t>
                      </w:r>
                    </w:p>
                  </w:txbxContent>
                </v:textbox>
                <w10:wrap type="square" anchorx="margin"/>
              </v:shape>
            </w:pict>
          </mc:Fallback>
        </mc:AlternateContent>
      </w:r>
      <w:r w:rsidR="002406DB">
        <w:rPr>
          <w:rFonts w:ascii="Times New Roman" w:hAnsi="Times New Roman" w:cs="Times New Roman"/>
        </w:rPr>
        <w:t>Required:</w:t>
      </w:r>
    </w:p>
    <w:p w14:paraId="6FCDBB55" w14:textId="1B470C30" w:rsidR="00AC7274" w:rsidRPr="00AC7274" w:rsidRDefault="00AC7274"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Master</w:t>
      </w:r>
      <w:r w:rsidR="002406DB">
        <w:rPr>
          <w:rFonts w:ascii="Times New Roman" w:hAnsi="Times New Roman" w:cs="Times New Roman"/>
          <w:sz w:val="20"/>
          <w:szCs w:val="20"/>
        </w:rPr>
        <w:t xml:space="preserve">’s degree in student affairs, </w:t>
      </w:r>
      <w:r w:rsidR="00F564B0">
        <w:rPr>
          <w:rFonts w:ascii="Times New Roman" w:hAnsi="Times New Roman" w:cs="Times New Roman"/>
          <w:sz w:val="20"/>
          <w:szCs w:val="20"/>
        </w:rPr>
        <w:t>education, higher education</w:t>
      </w:r>
      <w:r w:rsidR="002406DB">
        <w:rPr>
          <w:rFonts w:ascii="Times New Roman" w:hAnsi="Times New Roman" w:cs="Times New Roman"/>
          <w:sz w:val="20"/>
          <w:szCs w:val="20"/>
        </w:rPr>
        <w:t>,</w:t>
      </w:r>
      <w:r w:rsidR="00872581">
        <w:rPr>
          <w:rFonts w:ascii="Times New Roman" w:hAnsi="Times New Roman" w:cs="Times New Roman"/>
          <w:sz w:val="20"/>
          <w:szCs w:val="20"/>
        </w:rPr>
        <w:t xml:space="preserve"> </w:t>
      </w:r>
      <w:r w:rsidR="00F564B0">
        <w:rPr>
          <w:rFonts w:ascii="Times New Roman" w:hAnsi="Times New Roman" w:cs="Times New Roman"/>
          <w:sz w:val="20"/>
          <w:szCs w:val="20"/>
        </w:rPr>
        <w:t>he</w:t>
      </w:r>
      <w:r w:rsidR="00BA4447">
        <w:rPr>
          <w:rFonts w:ascii="Times New Roman" w:hAnsi="Times New Roman" w:cs="Times New Roman"/>
          <w:sz w:val="20"/>
          <w:szCs w:val="20"/>
        </w:rPr>
        <w:t>alth education or related field</w:t>
      </w:r>
    </w:p>
    <w:p w14:paraId="7387B08C" w14:textId="2E85C575" w:rsidR="00AC7274" w:rsidRPr="00AC7274" w:rsidRDefault="00AC7274"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Four or more years of professional experience managing multiple university recreation and wellness programs (Fitness, Intramural Sports, Club Sports, Aquatics, Informal Rec</w:t>
      </w:r>
      <w:r w:rsidR="00BA4447">
        <w:rPr>
          <w:rFonts w:ascii="Times New Roman" w:hAnsi="Times New Roman" w:cs="Times New Roman"/>
          <w:sz w:val="20"/>
          <w:szCs w:val="20"/>
        </w:rPr>
        <w:t>reation or Outdoor Recreation)</w:t>
      </w:r>
    </w:p>
    <w:p w14:paraId="378CD8B5" w14:textId="77777777" w:rsidR="00AC7274" w:rsidRPr="00AC7274" w:rsidRDefault="00AC7274"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Proven ability to manage, lead, and communicate with a diverse work group with a strong commitment to the academic achievement and personal growth of each student</w:t>
      </w:r>
    </w:p>
    <w:p w14:paraId="31625652" w14:textId="77777777" w:rsidR="00AC7274" w:rsidRPr="00AC7274" w:rsidRDefault="00AC7274"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Possess strong interpersonal and written communication skills and be committed to the integration of co-curricular experiences in the overall educational programs of the university</w:t>
      </w:r>
    </w:p>
    <w:p w14:paraId="249654F8" w14:textId="326821E7" w:rsidR="00AC7274" w:rsidRDefault="00AC7274"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Working knowledge of computer applications relative to management of campus recreation</w:t>
      </w:r>
    </w:p>
    <w:p w14:paraId="5FE96F5C" w14:textId="78FE9130" w:rsidR="00872581" w:rsidRPr="00872581" w:rsidRDefault="00872581" w:rsidP="00872581">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Successful completion of an employment and/or criminal hi</w:t>
      </w:r>
      <w:r>
        <w:rPr>
          <w:rFonts w:ascii="Times New Roman" w:hAnsi="Times New Roman" w:cs="Times New Roman"/>
          <w:sz w:val="20"/>
          <w:szCs w:val="20"/>
        </w:rPr>
        <w:t>story background check required</w:t>
      </w:r>
    </w:p>
    <w:p w14:paraId="106951C5" w14:textId="77777777" w:rsidR="002406DB" w:rsidRDefault="002406DB" w:rsidP="002406DB">
      <w:pPr>
        <w:widowControl/>
        <w:autoSpaceDE/>
        <w:autoSpaceDN/>
        <w:ind w:left="360"/>
        <w:rPr>
          <w:rFonts w:ascii="Times New Roman" w:hAnsi="Times New Roman" w:cs="Times New Roman"/>
          <w:sz w:val="20"/>
          <w:szCs w:val="20"/>
        </w:rPr>
      </w:pPr>
    </w:p>
    <w:p w14:paraId="77893B61" w14:textId="12F65D63" w:rsidR="002406DB" w:rsidRDefault="002406DB" w:rsidP="002406DB">
      <w:pPr>
        <w:widowControl/>
        <w:autoSpaceDE/>
        <w:autoSpaceDN/>
        <w:ind w:left="360"/>
        <w:rPr>
          <w:rFonts w:ascii="Times New Roman" w:hAnsi="Times New Roman" w:cs="Times New Roman"/>
          <w:sz w:val="20"/>
          <w:szCs w:val="20"/>
        </w:rPr>
      </w:pPr>
      <w:r>
        <w:rPr>
          <w:rFonts w:ascii="Times New Roman" w:hAnsi="Times New Roman" w:cs="Times New Roman"/>
          <w:sz w:val="20"/>
          <w:szCs w:val="20"/>
        </w:rPr>
        <w:t>Preferred:</w:t>
      </w:r>
    </w:p>
    <w:p w14:paraId="260E30D2" w14:textId="54CACC49" w:rsidR="002406DB" w:rsidRPr="002406DB" w:rsidRDefault="002406DB" w:rsidP="002406DB">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NIRSA</w:t>
      </w:r>
      <w:r>
        <w:rPr>
          <w:rFonts w:ascii="Times New Roman" w:hAnsi="Times New Roman" w:cs="Times New Roman"/>
          <w:sz w:val="20"/>
          <w:szCs w:val="20"/>
        </w:rPr>
        <w:t xml:space="preserve"> and ACHA</w:t>
      </w:r>
      <w:r w:rsidRPr="00AC7274">
        <w:rPr>
          <w:rFonts w:ascii="Times New Roman" w:hAnsi="Times New Roman" w:cs="Times New Roman"/>
          <w:sz w:val="20"/>
          <w:szCs w:val="20"/>
        </w:rPr>
        <w:t xml:space="preserve"> </w:t>
      </w:r>
      <w:r w:rsidR="00872581">
        <w:rPr>
          <w:rFonts w:ascii="Times New Roman" w:hAnsi="Times New Roman" w:cs="Times New Roman"/>
          <w:sz w:val="20"/>
          <w:szCs w:val="20"/>
        </w:rPr>
        <w:t>membership</w:t>
      </w:r>
    </w:p>
    <w:p w14:paraId="459E29C3" w14:textId="13435FD2" w:rsidR="00AC7274" w:rsidRPr="00AC7274" w:rsidRDefault="00872581" w:rsidP="00AC7274">
      <w:pPr>
        <w:widowControl/>
        <w:numPr>
          <w:ilvl w:val="0"/>
          <w:numId w:val="5"/>
        </w:numPr>
        <w:autoSpaceDE/>
        <w:autoSpaceDN/>
        <w:rPr>
          <w:rFonts w:ascii="Times New Roman" w:hAnsi="Times New Roman" w:cs="Times New Roman"/>
          <w:sz w:val="20"/>
          <w:szCs w:val="20"/>
        </w:rPr>
      </w:pPr>
      <w:r>
        <w:rPr>
          <w:rFonts w:ascii="Times New Roman" w:hAnsi="Times New Roman" w:cs="Times New Roman"/>
          <w:sz w:val="20"/>
          <w:szCs w:val="20"/>
        </w:rPr>
        <w:t>C</w:t>
      </w:r>
      <w:r w:rsidR="00AC7274" w:rsidRPr="00AC7274">
        <w:rPr>
          <w:rFonts w:ascii="Times New Roman" w:hAnsi="Times New Roman" w:cs="Times New Roman"/>
          <w:sz w:val="20"/>
          <w:szCs w:val="20"/>
        </w:rPr>
        <w:t xml:space="preserve">ertifications relative to program area: Lifeguard and/or Water Safety Instructor (Red Cross or equivalent), Certified Pool Operator, </w:t>
      </w:r>
      <w:r w:rsidR="001D100A" w:rsidRPr="00AC7274">
        <w:rPr>
          <w:rFonts w:ascii="Times New Roman" w:hAnsi="Times New Roman" w:cs="Times New Roman"/>
          <w:sz w:val="20"/>
          <w:szCs w:val="20"/>
        </w:rPr>
        <w:t>nationally</w:t>
      </w:r>
      <w:r w:rsidR="00AC7274" w:rsidRPr="00AC7274">
        <w:rPr>
          <w:rFonts w:ascii="Times New Roman" w:hAnsi="Times New Roman" w:cs="Times New Roman"/>
          <w:sz w:val="20"/>
          <w:szCs w:val="20"/>
        </w:rPr>
        <w:t xml:space="preserve"> recognized personal training and group fitness instruction certification (AFAA, NCSM, NASM preferred), CPR/AED/First Aid </w:t>
      </w:r>
      <w:r>
        <w:rPr>
          <w:rFonts w:ascii="Times New Roman" w:hAnsi="Times New Roman" w:cs="Times New Roman"/>
          <w:sz w:val="20"/>
          <w:szCs w:val="20"/>
        </w:rPr>
        <w:t>Instructor</w:t>
      </w:r>
    </w:p>
    <w:p w14:paraId="145AE06F" w14:textId="4FA85FF0" w:rsidR="00B82BE3" w:rsidRPr="00DF4D96" w:rsidRDefault="003D0526">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72577852">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37D988B0" w14:textId="77777777" w:rsidR="00AC7274" w:rsidRDefault="00AC7274" w:rsidP="00AC7274">
      <w:pPr>
        <w:ind w:left="236"/>
        <w:rPr>
          <w:rFonts w:ascii="Times New Roman" w:hAnsi="Times New Roman" w:cs="Times New Roman"/>
          <w:sz w:val="20"/>
          <w:szCs w:val="20"/>
        </w:rPr>
      </w:pPr>
    </w:p>
    <w:p w14:paraId="2101A559" w14:textId="2F5D884D" w:rsidR="00AC7274" w:rsidRPr="00AC7274" w:rsidRDefault="00AC7274" w:rsidP="00AC7274">
      <w:pPr>
        <w:ind w:left="236"/>
        <w:rPr>
          <w:rFonts w:ascii="Times New Roman" w:hAnsi="Times New Roman" w:cs="Times New Roman"/>
          <w:sz w:val="20"/>
          <w:szCs w:val="20"/>
        </w:rPr>
      </w:pPr>
      <w:r w:rsidRPr="00AC7274">
        <w:rPr>
          <w:rFonts w:ascii="Times New Roman" w:hAnsi="Times New Roman" w:cs="Times New Roman"/>
          <w:sz w:val="20"/>
          <w:szCs w:val="20"/>
        </w:rPr>
        <w:t>This is a twelve-month, full-time position. The work schedule varies often and includes day, evening, and/or weekend hours.</w:t>
      </w:r>
    </w:p>
    <w:p w14:paraId="41E57258" w14:textId="508F4B54" w:rsidR="00B82BE3" w:rsidRPr="00DF4D96" w:rsidRDefault="003D0526">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1FCE8349">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47BCDA4B" w14:textId="77777777" w:rsidR="00AC7274" w:rsidRDefault="00AC7274">
      <w:pPr>
        <w:pStyle w:val="BodyText"/>
        <w:ind w:left="249" w:right="119"/>
        <w:rPr>
          <w:rFonts w:ascii="Times New Roman" w:hAnsi="Times New Roman" w:cs="Times New Roman"/>
        </w:rPr>
      </w:pPr>
    </w:p>
    <w:p w14:paraId="5CAF2060" w14:textId="0B4FF0AA" w:rsidR="00B82BE3" w:rsidRPr="00DF4D96" w:rsidRDefault="0096582F">
      <w:pPr>
        <w:pStyle w:val="BodyText"/>
        <w:ind w:left="249"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w:t>
      </w:r>
      <w:r w:rsidR="00AC7274">
        <w:rPr>
          <w:rFonts w:ascii="Times New Roman" w:hAnsi="Times New Roman" w:cs="Times New Roman"/>
        </w:rPr>
        <w:t>/them</w:t>
      </w:r>
      <w:r w:rsidRPr="00DF4D96">
        <w:rPr>
          <w:rFonts w:ascii="Times New Roman" w:hAnsi="Times New Roman" w:cs="Times New Roman"/>
        </w:rPr>
        <w:t xml:space="preserve"> to perform/participate in the following activities:</w:t>
      </w:r>
    </w:p>
    <w:p w14:paraId="45FB0818" w14:textId="77777777" w:rsidR="00B82BE3" w:rsidRPr="00DF4D96" w:rsidRDefault="00B82BE3">
      <w:pPr>
        <w:pStyle w:val="BodyText"/>
        <w:spacing w:before="10"/>
        <w:rPr>
          <w:rFonts w:ascii="Times New Roman" w:hAnsi="Times New Roman" w:cs="Times New Roman"/>
          <w:sz w:val="19"/>
        </w:rPr>
      </w:pPr>
    </w:p>
    <w:p w14:paraId="03A5A529" w14:textId="77777777" w:rsidR="00B82BE3" w:rsidRPr="00AC7274" w:rsidRDefault="0096582F"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Physically able to lift various materials up to 25 pounds on an occasional basis.</w:t>
      </w:r>
    </w:p>
    <w:p w14:paraId="408811E5" w14:textId="77777777" w:rsidR="00B82BE3" w:rsidRPr="00AC7274" w:rsidRDefault="0096582F"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While performing required job tasks, physically able to bend, crouch and reach continuously.</w:t>
      </w:r>
    </w:p>
    <w:p w14:paraId="29306BBD" w14:textId="77777777" w:rsidR="00B82BE3" w:rsidRPr="00AC7274" w:rsidRDefault="0096582F"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While performing required job tasks, physically able to remain seated, frequently to continuously.</w:t>
      </w:r>
    </w:p>
    <w:p w14:paraId="39CA348F" w14:textId="77777777" w:rsidR="00B82BE3" w:rsidRPr="00AC7274" w:rsidRDefault="0096582F"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While performing required job tasks, physically able to remain standing up to 15% of the time.</w:t>
      </w:r>
    </w:p>
    <w:p w14:paraId="72B7303E" w14:textId="77777777" w:rsidR="00B82BE3" w:rsidRPr="00AC7274" w:rsidRDefault="0096582F" w:rsidP="00AC7274">
      <w:pPr>
        <w:widowControl/>
        <w:numPr>
          <w:ilvl w:val="0"/>
          <w:numId w:val="5"/>
        </w:numPr>
        <w:autoSpaceDE/>
        <w:autoSpaceDN/>
        <w:rPr>
          <w:rFonts w:ascii="Times New Roman" w:hAnsi="Times New Roman" w:cs="Times New Roman"/>
          <w:sz w:val="20"/>
          <w:szCs w:val="20"/>
        </w:rPr>
      </w:pPr>
      <w:r w:rsidRPr="00AC7274">
        <w:rPr>
          <w:rFonts w:ascii="Times New Roman" w:hAnsi="Times New Roman" w:cs="Times New Roman"/>
          <w:sz w:val="20"/>
          <w:szCs w:val="20"/>
        </w:rPr>
        <w:t>Possesses dexterity abilities required to operate a computer and other office equipment to perform related job responsibilities.</w:t>
      </w:r>
    </w:p>
    <w:p w14:paraId="77DA74C3" w14:textId="41108740" w:rsidR="00B82BE3" w:rsidRPr="00DF4D96" w:rsidRDefault="003D0526">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CF8DBBB">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1C5E916A" w14:textId="77777777" w:rsidR="007E161A" w:rsidRDefault="007E161A" w:rsidP="007E161A">
      <w:pPr>
        <w:pStyle w:val="BodyText"/>
        <w:ind w:left="249" w:right="119"/>
        <w:rPr>
          <w:rFonts w:ascii="Times New Roman" w:hAnsi="Times New Roman" w:cs="Times New Roman"/>
        </w:rPr>
      </w:pPr>
    </w:p>
    <w:p w14:paraId="0ABA2993" w14:textId="66EBFB99" w:rsidR="00B82BE3" w:rsidRPr="00DF4D96" w:rsidRDefault="00AC7274" w:rsidP="007E161A">
      <w:pPr>
        <w:pStyle w:val="BodyText"/>
        <w:ind w:left="249" w:right="119"/>
        <w:rPr>
          <w:rFonts w:ascii="Times New Roman" w:hAnsi="Times New Roman" w:cs="Times New Roman"/>
        </w:rPr>
      </w:pPr>
      <w:r>
        <w:rPr>
          <w:rFonts w:ascii="Times New Roman" w:hAnsi="Times New Roman" w:cs="Times New Roman"/>
        </w:rPr>
        <w:t xml:space="preserve">This position will supervise </w:t>
      </w:r>
      <w:r w:rsidR="00811DE7">
        <w:rPr>
          <w:rFonts w:ascii="Times New Roman" w:hAnsi="Times New Roman" w:cs="Times New Roman"/>
        </w:rPr>
        <w:t>1-3 professional roles with</w:t>
      </w:r>
      <w:r>
        <w:rPr>
          <w:rFonts w:ascii="Times New Roman" w:hAnsi="Times New Roman" w:cs="Times New Roman"/>
        </w:rPr>
        <w:t>in Recreation and Wellness</w:t>
      </w:r>
      <w:r w:rsidR="00375F07">
        <w:rPr>
          <w:rFonts w:ascii="Times New Roman" w:hAnsi="Times New Roman" w:cs="Times New Roman"/>
        </w:rPr>
        <w:t>.</w:t>
      </w:r>
      <w:r>
        <w:rPr>
          <w:rFonts w:ascii="Times New Roman" w:hAnsi="Times New Roman" w:cs="Times New Roman"/>
        </w:rPr>
        <w:t xml:space="preserve"> </w:t>
      </w:r>
    </w:p>
    <w:p w14:paraId="2330CCBB" w14:textId="000AA8C3" w:rsidR="00DF4D96" w:rsidRDefault="003D0526">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194B7D17">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15A2BCB2" w14:textId="77777777" w:rsidR="007E161A" w:rsidRDefault="007E161A" w:rsidP="007E161A">
      <w:pPr>
        <w:pStyle w:val="NormalWeb"/>
        <w:numPr>
          <w:ilvl w:val="0"/>
          <w:numId w:val="6"/>
        </w:numPr>
        <w:spacing w:before="0" w:beforeAutospacing="0" w:after="0" w:afterAutospacing="0"/>
        <w:rPr>
          <w:sz w:val="20"/>
          <w:szCs w:val="20"/>
        </w:rPr>
      </w:pPr>
      <w:r w:rsidRPr="00167CED">
        <w:rPr>
          <w:sz w:val="20"/>
          <w:szCs w:val="20"/>
        </w:rPr>
        <w:t>Contributes to a work environment that encourages knowledge of, respect for, and</w:t>
      </w:r>
      <w:r>
        <w:rPr>
          <w:sz w:val="20"/>
          <w:szCs w:val="20"/>
        </w:rPr>
        <w:t xml:space="preserve"> development of skills to supervise, engage, serve and support those of all cultures, identities and backgrounds.</w:t>
      </w:r>
    </w:p>
    <w:p w14:paraId="1F2DC52B" w14:textId="77777777" w:rsidR="007E161A" w:rsidRPr="00777591" w:rsidRDefault="007E161A" w:rsidP="007E161A">
      <w:pPr>
        <w:widowControl/>
        <w:numPr>
          <w:ilvl w:val="0"/>
          <w:numId w:val="6"/>
        </w:numPr>
        <w:autoSpaceDE/>
        <w:autoSpaceDN/>
        <w:snapToGrid w:val="0"/>
        <w:rPr>
          <w:rFonts w:ascii="Times New Roman" w:hAnsi="Times New Roman"/>
          <w:sz w:val="20"/>
          <w:szCs w:val="20"/>
        </w:rPr>
      </w:pPr>
      <w:r w:rsidRPr="00777591">
        <w:rPr>
          <w:rFonts w:ascii="Times New Roman" w:hAnsi="Times New Roman"/>
          <w:sz w:val="20"/>
          <w:szCs w:val="20"/>
        </w:rPr>
        <w:t xml:space="preserve">The ability to develop knowledge of, respect for, and skills to </w:t>
      </w:r>
      <w:r>
        <w:rPr>
          <w:rFonts w:ascii="Times New Roman" w:hAnsi="Times New Roman"/>
          <w:sz w:val="20"/>
          <w:szCs w:val="20"/>
        </w:rPr>
        <w:t>integrate the University mission and Holy Cross values into Center programs and services</w:t>
      </w:r>
      <w:r w:rsidRPr="00777591">
        <w:rPr>
          <w:rFonts w:ascii="Times New Roman" w:hAnsi="Times New Roman"/>
          <w:sz w:val="20"/>
          <w:szCs w:val="20"/>
        </w:rPr>
        <w:t>.</w:t>
      </w:r>
    </w:p>
    <w:p w14:paraId="39F1C78E" w14:textId="77777777" w:rsidR="007E161A" w:rsidRPr="00167CED" w:rsidRDefault="007E161A" w:rsidP="007E161A">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 xml:space="preserve">Ability to handle highly confidential material, understanding that all University information should only be disclosed to others who have a need to know, for legitimate business reasons. </w:t>
      </w:r>
    </w:p>
    <w:p w14:paraId="0B8170A0" w14:textId="77777777" w:rsidR="007E161A" w:rsidRPr="00167CED" w:rsidRDefault="007E161A" w:rsidP="007E161A">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Ability to exercise and apply sound judgment and decision making skills as well as the ability to maintain integrity and confidentiality of data.</w:t>
      </w:r>
    </w:p>
    <w:p w14:paraId="7FCA5C06" w14:textId="77777777" w:rsidR="007E161A" w:rsidRPr="00167CED" w:rsidRDefault="007E161A" w:rsidP="007E161A">
      <w:pPr>
        <w:pStyle w:val="ListParagraph"/>
        <w:widowControl/>
        <w:numPr>
          <w:ilvl w:val="0"/>
          <w:numId w:val="7"/>
        </w:numPr>
        <w:autoSpaceDE/>
        <w:autoSpaceDN/>
        <w:contextualSpacing/>
        <w:rPr>
          <w:rFonts w:ascii="Times New Roman" w:hAnsi="Times New Roman"/>
          <w:sz w:val="20"/>
          <w:szCs w:val="20"/>
        </w:rPr>
      </w:pPr>
      <w:r w:rsidRPr="00167CED">
        <w:rPr>
          <w:rFonts w:ascii="Times New Roman" w:hAnsi="Times New Roman"/>
          <w:sz w:val="20"/>
          <w:szCs w:val="20"/>
        </w:rPr>
        <w:t xml:space="preserve">Ability to quickly learn new technology and is self-motivated to stay current with emerging technologies.   </w:t>
      </w:r>
    </w:p>
    <w:p w14:paraId="11395156" w14:textId="77777777" w:rsidR="007E161A" w:rsidRPr="00167CED" w:rsidRDefault="007E161A" w:rsidP="007E161A">
      <w:pPr>
        <w:pStyle w:val="NormalWeb"/>
        <w:keepNext/>
        <w:keepLines/>
        <w:numPr>
          <w:ilvl w:val="0"/>
          <w:numId w:val="7"/>
        </w:numPr>
        <w:spacing w:before="0" w:beforeAutospacing="0" w:after="0" w:afterAutospacing="0"/>
        <w:rPr>
          <w:sz w:val="20"/>
          <w:szCs w:val="20"/>
        </w:rPr>
      </w:pPr>
      <w:r w:rsidRPr="00167CED">
        <w:rPr>
          <w:sz w:val="20"/>
          <w:szCs w:val="20"/>
        </w:rPr>
        <w:lastRenderedPageBreak/>
        <w:t>Ability to edit work for spelling and grammar, present numerical data effectively and is able to read and interpret written information. Demonstrates accuracy and thoroughness and monitors own work to ensure quality.</w:t>
      </w:r>
    </w:p>
    <w:p w14:paraId="5EF20D28" w14:textId="77777777" w:rsidR="007E161A" w:rsidRPr="00167CED" w:rsidRDefault="007E161A" w:rsidP="007E161A">
      <w:pPr>
        <w:pStyle w:val="NormalWeb"/>
        <w:numPr>
          <w:ilvl w:val="0"/>
          <w:numId w:val="7"/>
        </w:numPr>
        <w:spacing w:before="0" w:beforeAutospacing="0" w:after="0" w:afterAutospacing="0"/>
        <w:rPr>
          <w:sz w:val="20"/>
          <w:szCs w:val="20"/>
        </w:rPr>
      </w:pPr>
      <w:r w:rsidRPr="00167CED">
        <w:rPr>
          <w:sz w:val="20"/>
          <w:szCs w:val="20"/>
        </w:rPr>
        <w:t>Adapt to change in the work environment, manage competing demands and able to deal with frequent change, delays or unexpected events.</w:t>
      </w:r>
    </w:p>
    <w:p w14:paraId="06EFAB39" w14:textId="77777777" w:rsidR="007E161A" w:rsidRPr="00167CED" w:rsidRDefault="007E161A" w:rsidP="007E161A">
      <w:pPr>
        <w:pStyle w:val="NormalWeb"/>
        <w:numPr>
          <w:ilvl w:val="0"/>
          <w:numId w:val="7"/>
        </w:numPr>
        <w:spacing w:before="0" w:beforeAutospacing="0" w:after="0" w:afterAutospacing="0"/>
        <w:rPr>
          <w:sz w:val="20"/>
          <w:szCs w:val="20"/>
        </w:rPr>
      </w:pPr>
      <w:r w:rsidRPr="00167CED">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33886E91" w14:textId="77777777" w:rsidR="007E161A" w:rsidRPr="00167CED" w:rsidRDefault="007E161A" w:rsidP="007E161A">
      <w:pPr>
        <w:pStyle w:val="NormalWeb"/>
        <w:numPr>
          <w:ilvl w:val="0"/>
          <w:numId w:val="7"/>
        </w:numPr>
        <w:spacing w:before="0" w:beforeAutospacing="0" w:after="0" w:afterAutospacing="0"/>
        <w:rPr>
          <w:sz w:val="20"/>
          <w:szCs w:val="20"/>
        </w:rPr>
      </w:pPr>
      <w:r w:rsidRPr="00167CED">
        <w:rPr>
          <w:sz w:val="20"/>
          <w:szCs w:val="20"/>
        </w:rPr>
        <w:t>Demonstrated ability and interest in growth and learning new skills.</w:t>
      </w:r>
    </w:p>
    <w:p w14:paraId="140687BF" w14:textId="77777777" w:rsidR="007E161A" w:rsidRPr="00167CED" w:rsidRDefault="007E161A" w:rsidP="007E161A">
      <w:pPr>
        <w:widowControl/>
        <w:numPr>
          <w:ilvl w:val="0"/>
          <w:numId w:val="7"/>
        </w:numPr>
        <w:tabs>
          <w:tab w:val="num" w:pos="720"/>
        </w:tabs>
        <w:autoSpaceDE/>
        <w:autoSpaceDN/>
        <w:snapToGrid w:val="0"/>
        <w:rPr>
          <w:rFonts w:ascii="Times New Roman" w:hAnsi="Times New Roman"/>
          <w:b/>
          <w:sz w:val="20"/>
          <w:szCs w:val="20"/>
        </w:rPr>
      </w:pPr>
      <w:r w:rsidRPr="00167CED">
        <w:rPr>
          <w:rFonts w:ascii="Times New Roman" w:hAnsi="Times New Roman"/>
          <w:sz w:val="20"/>
          <w:szCs w:val="20"/>
        </w:rPr>
        <w:t xml:space="preserve">Ability to accept supervision, assignments, change and correction. Proven effectiveness in dealing with a wide range of professionals, staff, and administrators. </w:t>
      </w:r>
    </w:p>
    <w:p w14:paraId="59926069" w14:textId="77777777" w:rsidR="007E161A" w:rsidRPr="00167CED" w:rsidRDefault="007E161A" w:rsidP="007E161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Ability to balance priorities to accomplish assigned tasks within the required time frame and be able to shift quickly between several tasks without loss of continuity.</w:t>
      </w:r>
    </w:p>
    <w:p w14:paraId="5F89748F" w14:textId="77777777" w:rsidR="007E161A" w:rsidRPr="00167CED" w:rsidRDefault="007E161A" w:rsidP="007E161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Engage in meaningful and intentional professional development appropriate for areas of responsibility and actively eng</w:t>
      </w:r>
      <w:r>
        <w:rPr>
          <w:rFonts w:ascii="Times New Roman" w:hAnsi="Times New Roman"/>
          <w:sz w:val="20"/>
          <w:szCs w:val="20"/>
        </w:rPr>
        <w:t>age in personal and campus well</w:t>
      </w:r>
      <w:r w:rsidRPr="00167CED">
        <w:rPr>
          <w:rFonts w:ascii="Times New Roman" w:hAnsi="Times New Roman"/>
          <w:sz w:val="20"/>
          <w:szCs w:val="20"/>
        </w:rPr>
        <w:t>being initiatives.</w:t>
      </w:r>
    </w:p>
    <w:p w14:paraId="374978AD" w14:textId="77777777" w:rsidR="007E161A" w:rsidRPr="00167CED" w:rsidRDefault="007E161A" w:rsidP="007E161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 xml:space="preserve">Carry out all responsibilities and objectives in </w:t>
      </w:r>
      <w:r>
        <w:rPr>
          <w:rFonts w:ascii="Times New Roman" w:hAnsi="Times New Roman"/>
          <w:sz w:val="20"/>
          <w:szCs w:val="20"/>
        </w:rPr>
        <w:t xml:space="preserve">a </w:t>
      </w:r>
      <w:r w:rsidRPr="00167CED">
        <w:rPr>
          <w:rFonts w:ascii="Times New Roman" w:hAnsi="Times New Roman"/>
          <w:sz w:val="20"/>
          <w:szCs w:val="20"/>
        </w:rPr>
        <w:t>professional manner.</w:t>
      </w:r>
    </w:p>
    <w:p w14:paraId="18A75FD0" w14:textId="77777777" w:rsidR="007E161A" w:rsidRPr="00167CED" w:rsidRDefault="007E161A" w:rsidP="007E161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Accept and render constructive criticism in a professional manner.</w:t>
      </w:r>
    </w:p>
    <w:p w14:paraId="681375AB" w14:textId="77777777" w:rsidR="007E161A" w:rsidRPr="0080412A" w:rsidRDefault="007E161A" w:rsidP="007E161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Adhere to the policies and procedures established by St. Edward</w:t>
      </w:r>
      <w:r>
        <w:rPr>
          <w:rFonts w:ascii="Times New Roman" w:hAnsi="Times New Roman"/>
          <w:sz w:val="20"/>
          <w:szCs w:val="20"/>
        </w:rPr>
        <w:t>’</w:t>
      </w:r>
      <w:r w:rsidRPr="00167CED">
        <w:rPr>
          <w:rFonts w:ascii="Times New Roman" w:hAnsi="Times New Roman"/>
          <w:sz w:val="20"/>
          <w:szCs w:val="20"/>
        </w:rPr>
        <w:t>s University.</w:t>
      </w:r>
    </w:p>
    <w:p w14:paraId="4101652C" w14:textId="77777777" w:rsidR="00DF4D96" w:rsidRDefault="00DF4D96">
      <w:pPr>
        <w:pStyle w:val="BodyText"/>
        <w:spacing w:before="1"/>
        <w:rPr>
          <w:rFonts w:ascii="Times New Roman" w:hAnsi="Times New Roman" w:cs="Times New Roman"/>
          <w:sz w:val="18"/>
        </w:rPr>
      </w:pPr>
    </w:p>
    <w:p w14:paraId="4B99056E" w14:textId="77777777" w:rsidR="00DF4D96" w:rsidRDefault="00DF4D96">
      <w:pPr>
        <w:pStyle w:val="BodyText"/>
        <w:spacing w:before="1"/>
        <w:rPr>
          <w:rFonts w:ascii="Times New Roman" w:hAnsi="Times New Roman" w:cs="Times New Roman"/>
          <w:sz w:val="18"/>
        </w:rPr>
      </w:pPr>
    </w:p>
    <w:p w14:paraId="0562CB0E" w14:textId="0849B8BD" w:rsidR="00DF4D96" w:rsidRDefault="00DF4D96">
      <w:pPr>
        <w:pStyle w:val="BodyText"/>
        <w:spacing w:before="1"/>
        <w:rPr>
          <w:rFonts w:ascii="Times New Roman" w:hAnsi="Times New Roman" w:cs="Times New Roman"/>
          <w:sz w:val="18"/>
        </w:rPr>
      </w:pPr>
    </w:p>
    <w:p w14:paraId="6D98A12B" w14:textId="77777777" w:rsidR="00DF4D96" w:rsidRPr="00DF4D96" w:rsidRDefault="00DF4D96">
      <w:pPr>
        <w:pStyle w:val="BodyText"/>
        <w:spacing w:before="4"/>
        <w:rPr>
          <w:rFonts w:ascii="Times New Roman" w:hAnsi="Times New Roman" w:cs="Times New Roman"/>
          <w:sz w:val="15"/>
        </w:rPr>
      </w:pPr>
      <w:bookmarkStart w:id="0" w:name="_GoBack"/>
      <w:bookmarkEnd w:id="0"/>
    </w:p>
    <w:p w14:paraId="2946DB82" w14:textId="42A161AC" w:rsidR="00B82BE3" w:rsidRPr="00300160" w:rsidRDefault="0096582F" w:rsidP="00300160">
      <w:pPr>
        <w:spacing w:before="65" w:line="225" w:lineRule="auto"/>
        <w:ind w:left="240" w:right="307"/>
        <w:rPr>
          <w:rFonts w:ascii="Times New Roman" w:hAnsi="Times New Roman" w:cs="Times New Roman"/>
          <w:i/>
          <w:sz w:val="24"/>
        </w:rPr>
        <w:sectPr w:rsidR="00B82BE3" w:rsidRPr="00300160">
          <w:pgSz w:w="12240" w:h="15840"/>
          <w:pgMar w:top="1300" w:right="1680" w:bottom="280" w:left="1560" w:header="720" w:footer="720" w:gutter="0"/>
          <w:cols w:space="720"/>
        </w:sect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r w:rsidR="00300160">
        <w:rPr>
          <w:rFonts w:ascii="Times New Roman" w:hAnsi="Times New Roman" w:cs="Times New Roman"/>
          <w:i/>
          <w:sz w:val="24"/>
        </w:rPr>
        <w:t>.</w:t>
      </w:r>
    </w:p>
    <w:p w14:paraId="08CE6F91" w14:textId="77777777" w:rsidR="00B82BE3" w:rsidRPr="00DF4D96" w:rsidRDefault="00B82BE3">
      <w:pPr>
        <w:pStyle w:val="BodyText"/>
        <w:spacing w:before="8"/>
        <w:rPr>
          <w:rFonts w:ascii="Times New Roman" w:hAnsi="Times New Roman" w:cs="Times New Roman"/>
          <w:sz w:val="19"/>
        </w:rPr>
      </w:pPr>
    </w:p>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03F0"/>
    <w:multiLevelType w:val="hybridMultilevel"/>
    <w:tmpl w:val="1F24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FA47248"/>
    <w:multiLevelType w:val="hybridMultilevel"/>
    <w:tmpl w:val="6D76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0217E0"/>
    <w:rsid w:val="001D100A"/>
    <w:rsid w:val="002406DB"/>
    <w:rsid w:val="002464F5"/>
    <w:rsid w:val="002B0E97"/>
    <w:rsid w:val="002E74F6"/>
    <w:rsid w:val="00300160"/>
    <w:rsid w:val="00334290"/>
    <w:rsid w:val="00375F07"/>
    <w:rsid w:val="003D0526"/>
    <w:rsid w:val="0073572D"/>
    <w:rsid w:val="007D0E51"/>
    <w:rsid w:val="007E161A"/>
    <w:rsid w:val="00811DE7"/>
    <w:rsid w:val="00872581"/>
    <w:rsid w:val="0096582F"/>
    <w:rsid w:val="00AC7274"/>
    <w:rsid w:val="00B54CFC"/>
    <w:rsid w:val="00B82BE3"/>
    <w:rsid w:val="00BA4447"/>
    <w:rsid w:val="00DF4D96"/>
    <w:rsid w:val="00F20DCD"/>
    <w:rsid w:val="00F564B0"/>
    <w:rsid w:val="00FF7B1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rsid w:val="007E161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Kirkpatrick</dc:creator>
  <cp:lastModifiedBy>Triniece Robertson</cp:lastModifiedBy>
  <cp:revision>3</cp:revision>
  <dcterms:created xsi:type="dcterms:W3CDTF">2022-05-13T17:11:00Z</dcterms:created>
  <dcterms:modified xsi:type="dcterms:W3CDTF">2022-05-13T17:13:00Z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