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556B"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2103B4F1" wp14:editId="26414E6E">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4977AB5C" w14:textId="77777777" w:rsidR="00B82BE3" w:rsidRPr="00DF4D96" w:rsidRDefault="00B82BE3">
      <w:pPr>
        <w:pStyle w:val="BodyText"/>
        <w:rPr>
          <w:rFonts w:ascii="Times New Roman" w:hAnsi="Times New Roman" w:cs="Times New Roman"/>
        </w:rPr>
      </w:pPr>
    </w:p>
    <w:p w14:paraId="0EF5B8D3" w14:textId="77777777" w:rsidR="00B82BE3" w:rsidRPr="00DF4D96" w:rsidRDefault="00B82BE3">
      <w:pPr>
        <w:pStyle w:val="BodyText"/>
        <w:rPr>
          <w:rFonts w:ascii="Times New Roman" w:hAnsi="Times New Roman" w:cs="Times New Roman"/>
        </w:rPr>
      </w:pPr>
    </w:p>
    <w:p w14:paraId="03C02650"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5C6D4DFF" w14:textId="77777777" w:rsidTr="6022DE3A">
        <w:trPr>
          <w:trHeight w:val="899"/>
        </w:trPr>
        <w:tc>
          <w:tcPr>
            <w:tcW w:w="4500" w:type="dxa"/>
          </w:tcPr>
          <w:p w14:paraId="7D8A6C41" w14:textId="77777777" w:rsidR="00B82BE3"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Pr="00DF4D96">
              <w:rPr>
                <w:rFonts w:ascii="Times New Roman" w:hAnsi="Times New Roman" w:cs="Times New Roman"/>
                <w:i/>
                <w:sz w:val="16"/>
              </w:rPr>
              <w:t>The formal title of the position</w:t>
            </w:r>
          </w:p>
          <w:p w14:paraId="4267E55C" w14:textId="77777777" w:rsidR="0000339A" w:rsidRPr="0000339A" w:rsidRDefault="0000339A">
            <w:pPr>
              <w:pStyle w:val="TableParagraph"/>
              <w:spacing w:before="52"/>
              <w:ind w:left="107"/>
              <w:rPr>
                <w:rFonts w:ascii="Times New Roman" w:hAnsi="Times New Roman" w:cs="Times New Roman"/>
                <w:bCs/>
                <w:i/>
                <w:sz w:val="16"/>
              </w:rPr>
            </w:pPr>
            <w:r w:rsidRPr="0000339A">
              <w:rPr>
                <w:rFonts w:ascii="Times New Roman" w:hAnsi="Times New Roman" w:cs="Times New Roman"/>
                <w:bCs/>
              </w:rPr>
              <w:t>Conduct Coordinator</w:t>
            </w:r>
          </w:p>
        </w:tc>
        <w:tc>
          <w:tcPr>
            <w:tcW w:w="4140" w:type="dxa"/>
          </w:tcPr>
          <w:p w14:paraId="26D6DC0E" w14:textId="77777777"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1BC4D290" w14:textId="77777777" w:rsidR="00B82BE3" w:rsidRPr="00DF4D96" w:rsidRDefault="00B82BE3">
            <w:pPr>
              <w:pStyle w:val="TableParagraph"/>
              <w:spacing w:before="10"/>
              <w:ind w:left="0"/>
              <w:rPr>
                <w:rFonts w:ascii="Times New Roman" w:hAnsi="Times New Roman" w:cs="Times New Roman"/>
                <w:sz w:val="26"/>
              </w:rPr>
            </w:pPr>
          </w:p>
          <w:p w14:paraId="68CEB11B" w14:textId="77777777" w:rsidR="00B82BE3" w:rsidRPr="00DF4D96" w:rsidRDefault="0000339A" w:rsidP="0000339A">
            <w:pPr>
              <w:pStyle w:val="TableParagraph"/>
              <w:tabs>
                <w:tab w:val="left" w:pos="430"/>
              </w:tabs>
              <w:spacing w:before="1" w:line="249" w:lineRule="exact"/>
              <w:ind w:left="157"/>
              <w:rPr>
                <w:rFonts w:ascii="Times New Roman" w:hAnsi="Times New Roman" w:cs="Times New Roman"/>
              </w:rPr>
            </w:pPr>
            <w:r>
              <w:rPr>
                <w:rFonts w:ascii="Times New Roman" w:hAnsi="Times New Roman" w:cs="Times New Roman"/>
                <w:spacing w:val="-3"/>
              </w:rPr>
              <w:t xml:space="preserve">x </w:t>
            </w:r>
            <w:proofErr w:type="gramStart"/>
            <w:r w:rsidR="0096582F" w:rsidRPr="00DF4D96">
              <w:rPr>
                <w:rFonts w:ascii="Times New Roman" w:hAnsi="Times New Roman" w:cs="Times New Roman"/>
                <w:spacing w:val="-3"/>
              </w:rPr>
              <w:t xml:space="preserve">Exempt </w:t>
            </w:r>
            <w:r>
              <w:rPr>
                <w:rFonts w:ascii="Times New Roman" w:hAnsi="Times New Roman" w:cs="Times New Roman"/>
                <w:spacing w:val="-3"/>
              </w:rPr>
              <w:t xml:space="preserve"> </w:t>
            </w:r>
            <w:r w:rsidR="0096582F" w:rsidRPr="00DF4D96">
              <w:rPr>
                <w:rFonts w:ascii="Segoe UI Symbol" w:hAnsi="Segoe UI Symbol" w:cs="Segoe UI Symbol"/>
              </w:rPr>
              <w:t>☐</w:t>
            </w:r>
            <w:proofErr w:type="gramEnd"/>
            <w:r w:rsidR="0096582F" w:rsidRPr="00DF4D96">
              <w:rPr>
                <w:rFonts w:ascii="Times New Roman" w:hAnsi="Times New Roman" w:cs="Times New Roman"/>
              </w:rPr>
              <w:t>Nonexempt</w:t>
            </w:r>
          </w:p>
        </w:tc>
      </w:tr>
      <w:tr w:rsidR="00B82BE3" w:rsidRPr="00DF4D96" w14:paraId="6C472588" w14:textId="77777777" w:rsidTr="6022DE3A">
        <w:trPr>
          <w:trHeight w:val="923"/>
        </w:trPr>
        <w:tc>
          <w:tcPr>
            <w:tcW w:w="4500" w:type="dxa"/>
          </w:tcPr>
          <w:p w14:paraId="68560CC5" w14:textId="77777777" w:rsidR="00B82BE3"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Pr="00DF4D96">
              <w:rPr>
                <w:rFonts w:ascii="Times New Roman" w:hAnsi="Times New Roman" w:cs="Times New Roman"/>
                <w:i/>
                <w:sz w:val="15"/>
              </w:rPr>
              <w:t>Title of the position that the job incumbent reports to</w:t>
            </w:r>
          </w:p>
          <w:p w14:paraId="4834D94D" w14:textId="77777777" w:rsidR="0000339A" w:rsidRPr="0000339A" w:rsidRDefault="0000339A">
            <w:pPr>
              <w:pStyle w:val="TableParagraph"/>
              <w:spacing w:before="48"/>
              <w:ind w:left="57"/>
              <w:rPr>
                <w:rFonts w:ascii="Times New Roman" w:hAnsi="Times New Roman" w:cs="Times New Roman"/>
                <w:bCs/>
                <w:i/>
                <w:sz w:val="15"/>
              </w:rPr>
            </w:pPr>
            <w:r w:rsidRPr="0000339A">
              <w:rPr>
                <w:rFonts w:ascii="Times New Roman" w:hAnsi="Times New Roman" w:cs="Times New Roman"/>
                <w:bCs/>
              </w:rPr>
              <w:t>Associate Dean of Students/Director of Student Conduct</w:t>
            </w:r>
          </w:p>
        </w:tc>
        <w:tc>
          <w:tcPr>
            <w:tcW w:w="4140" w:type="dxa"/>
          </w:tcPr>
          <w:p w14:paraId="2E8142DA" w14:textId="77777777" w:rsidR="00B82BE3"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p>
          <w:p w14:paraId="2FEE83E8" w14:textId="77777777" w:rsidR="0000339A" w:rsidRPr="0000339A" w:rsidRDefault="0000339A">
            <w:pPr>
              <w:pStyle w:val="TableParagraph"/>
              <w:spacing w:before="52"/>
              <w:ind w:left="107"/>
              <w:rPr>
                <w:rFonts w:ascii="Times New Roman" w:hAnsi="Times New Roman" w:cs="Times New Roman"/>
                <w:bCs/>
              </w:rPr>
            </w:pPr>
            <w:r w:rsidRPr="0000339A">
              <w:rPr>
                <w:rFonts w:ascii="Times New Roman" w:hAnsi="Times New Roman" w:cs="Times New Roman"/>
                <w:bCs/>
              </w:rPr>
              <w:t>Main Building Suite G16</w:t>
            </w:r>
          </w:p>
        </w:tc>
      </w:tr>
      <w:tr w:rsidR="00B82BE3" w:rsidRPr="00DF4D96" w14:paraId="23A312C6" w14:textId="77777777" w:rsidTr="6022DE3A">
        <w:trPr>
          <w:trHeight w:val="501"/>
        </w:trPr>
        <w:tc>
          <w:tcPr>
            <w:tcW w:w="4500" w:type="dxa"/>
          </w:tcPr>
          <w:p w14:paraId="0077D2D6" w14:textId="77777777"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00339A">
              <w:rPr>
                <w:rFonts w:ascii="Times New Roman" w:hAnsi="Times New Roman" w:cs="Times New Roman"/>
                <w:b/>
              </w:rPr>
              <w:t xml:space="preserve"> </w:t>
            </w:r>
            <w:r w:rsidR="0000339A" w:rsidRPr="0000339A">
              <w:rPr>
                <w:rFonts w:ascii="Times New Roman" w:hAnsi="Times New Roman" w:cs="Times New Roman"/>
                <w:bCs/>
              </w:rPr>
              <w:t>Dean of Students</w:t>
            </w:r>
          </w:p>
        </w:tc>
        <w:tc>
          <w:tcPr>
            <w:tcW w:w="4140" w:type="dxa"/>
          </w:tcPr>
          <w:p w14:paraId="0FE01C1C" w14:textId="77777777"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00339A">
              <w:rPr>
                <w:rFonts w:ascii="Times New Roman" w:hAnsi="Times New Roman" w:cs="Times New Roman"/>
                <w:b/>
              </w:rPr>
              <w:t xml:space="preserve"> </w:t>
            </w:r>
            <w:r w:rsidR="0000339A" w:rsidRPr="0000339A">
              <w:rPr>
                <w:rFonts w:ascii="Times New Roman" w:hAnsi="Times New Roman" w:cs="Times New Roman"/>
                <w:bCs/>
              </w:rPr>
              <w:t>Student Affairs</w:t>
            </w:r>
          </w:p>
        </w:tc>
      </w:tr>
      <w:tr w:rsidR="00B82BE3" w:rsidRPr="00DF4D96" w14:paraId="09FCC6F3" w14:textId="77777777" w:rsidTr="6022DE3A">
        <w:trPr>
          <w:trHeight w:val="652"/>
        </w:trPr>
        <w:tc>
          <w:tcPr>
            <w:tcW w:w="4500" w:type="dxa"/>
          </w:tcPr>
          <w:p w14:paraId="4214088A"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159866B9" w14:textId="77777777" w:rsidR="00B82BE3" w:rsidRPr="00DF4D96" w:rsidRDefault="0000339A" w:rsidP="0000339A">
            <w:pPr>
              <w:pStyle w:val="TableParagraph"/>
              <w:tabs>
                <w:tab w:val="left" w:pos="379"/>
                <w:tab w:val="left" w:pos="1552"/>
              </w:tabs>
              <w:spacing w:before="58" w:line="252" w:lineRule="exact"/>
              <w:ind w:left="106"/>
              <w:rPr>
                <w:rFonts w:ascii="Times New Roman" w:hAnsi="Times New Roman" w:cs="Times New Roman"/>
              </w:rPr>
            </w:pPr>
            <w:proofErr w:type="spellStart"/>
            <w:r>
              <w:rPr>
                <w:rFonts w:ascii="Times New Roman" w:hAnsi="Times New Roman" w:cs="Times New Roman"/>
              </w:rPr>
              <w:t>x</w:t>
            </w:r>
            <w:r w:rsidR="0096582F" w:rsidRPr="00DF4D96">
              <w:rPr>
                <w:rFonts w:ascii="Times New Roman" w:hAnsi="Times New Roman" w:cs="Times New Roman"/>
              </w:rPr>
              <w:t>Full</w:t>
            </w:r>
            <w:proofErr w:type="spellEnd"/>
            <w:r w:rsidR="0096582F" w:rsidRPr="00DF4D96">
              <w:rPr>
                <w:rFonts w:ascii="Times New Roman" w:hAnsi="Times New Roman" w:cs="Times New Roman"/>
              </w:rPr>
              <w:t>-Time</w:t>
            </w:r>
            <w:r w:rsidR="0096582F" w:rsidRPr="00DF4D96">
              <w:rPr>
                <w:rFonts w:ascii="Times New Roman" w:hAnsi="Times New Roman" w:cs="Times New Roman"/>
              </w:rPr>
              <w:tab/>
            </w:r>
            <w:r w:rsidR="0096582F" w:rsidRPr="00DF4D96">
              <w:rPr>
                <w:rFonts w:ascii="Segoe UI Symbol" w:hAnsi="Segoe UI Symbol" w:cs="Segoe UI Symbol"/>
              </w:rPr>
              <w:t>☐</w:t>
            </w:r>
            <w:r w:rsidR="0096582F" w:rsidRPr="00DF4D96">
              <w:rPr>
                <w:rFonts w:ascii="Times New Roman" w:hAnsi="Times New Roman" w:cs="Times New Roman"/>
                <w:spacing w:val="-62"/>
              </w:rPr>
              <w:t xml:space="preserve"> </w:t>
            </w:r>
            <w:r w:rsidR="0096582F" w:rsidRPr="00DF4D96">
              <w:rPr>
                <w:rFonts w:ascii="Times New Roman" w:hAnsi="Times New Roman" w:cs="Times New Roman"/>
              </w:rPr>
              <w:t>Part-Time</w:t>
            </w:r>
          </w:p>
        </w:tc>
        <w:tc>
          <w:tcPr>
            <w:tcW w:w="4140" w:type="dxa"/>
          </w:tcPr>
          <w:p w14:paraId="12A97511" w14:textId="77777777"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p>
        </w:tc>
      </w:tr>
    </w:tbl>
    <w:p w14:paraId="41690D7A" w14:textId="77777777" w:rsidR="00B82BE3" w:rsidRPr="00DF4D96" w:rsidRDefault="0000339A">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326A9360" wp14:editId="3DA4934E">
                <wp:simplePos x="0" y="0"/>
                <wp:positionH relativeFrom="page">
                  <wp:posOffset>1059180</wp:posOffset>
                </wp:positionH>
                <wp:positionV relativeFrom="paragraph">
                  <wp:posOffset>210185</wp:posOffset>
                </wp:positionV>
                <wp:extent cx="5535295" cy="207645"/>
                <wp:effectExtent l="0" t="0" r="1905"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22219090"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" fillcolor="#f1f1f1" strokeweight=".48pt">
                <v:path arrowok="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7636D9CF" w14:textId="77777777" w:rsidR="00B82BE3" w:rsidRPr="00DF4D96" w:rsidRDefault="00B82BE3">
      <w:pPr>
        <w:pStyle w:val="BodyText"/>
        <w:spacing w:before="7"/>
        <w:rPr>
          <w:rFonts w:ascii="Times New Roman" w:hAnsi="Times New Roman" w:cs="Times New Roman"/>
          <w:sz w:val="9"/>
        </w:rPr>
      </w:pPr>
    </w:p>
    <w:p w14:paraId="314EC7E5" w14:textId="77777777" w:rsidR="00B82BE3" w:rsidRPr="00DF4D96" w:rsidRDefault="0000339A" w:rsidP="0000339A">
      <w:pPr>
        <w:pStyle w:val="BodyText"/>
        <w:spacing w:before="93"/>
        <w:ind w:left="157" w:right="119"/>
        <w:rPr>
          <w:rFonts w:ascii="Times New Roman" w:hAnsi="Times New Roman" w:cs="Times New Roman"/>
        </w:rPr>
      </w:pPr>
      <w:r w:rsidRPr="0000339A">
        <w:rPr>
          <w:rFonts w:ascii="Times New Roman" w:hAnsi="Times New Roman" w:cs="Times New Roman"/>
        </w:rPr>
        <w:t>The Conduct Coordinator provides case management and intervention for students identified as at risk for violating the Code of Student Conduct. This role will live on campus, work with the Dean of Students Office and participate in the after-hours on-call rotation to support students in need of afterhours conduct and welfare assistance. The Conduct Coordinator will also assist the Dean of Students Office in training community members about our processes related to conduct, case management, intervention and follow-up. Additionally, this position will provide outreach and consultation to the campus community (students, faculty, and staff) and will work very closely with other university personnel.</w:t>
      </w:r>
    </w:p>
    <w:p w14:paraId="36577309" w14:textId="77777777" w:rsidR="00B82BE3" w:rsidRPr="00DF4D96" w:rsidRDefault="00B82BE3">
      <w:pPr>
        <w:pStyle w:val="BodyText"/>
        <w:rPr>
          <w:rFonts w:ascii="Times New Roman" w:hAnsi="Times New Roman" w:cs="Times New Roman"/>
        </w:rPr>
      </w:pPr>
    </w:p>
    <w:p w14:paraId="53E4E7C0" w14:textId="77777777" w:rsidR="00B82BE3" w:rsidRPr="00DF4D96" w:rsidRDefault="00B82BE3">
      <w:pPr>
        <w:pStyle w:val="BodyText"/>
        <w:rPr>
          <w:rFonts w:ascii="Times New Roman" w:hAnsi="Times New Roman" w:cs="Times New Roman"/>
        </w:rPr>
      </w:pPr>
    </w:p>
    <w:p w14:paraId="0F9B9588" w14:textId="77777777" w:rsidR="00B82BE3" w:rsidRPr="00DF4D96" w:rsidRDefault="0000339A">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6DB3F179" wp14:editId="2B439C81">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EAD1"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">
                <v:rect id="_x0000_s1028" style="position:absolute;left:78105;top:-635;width:6350;height:6350;mso-wrap-style:square;v-text-anchor:top" fillcolor="black" stroked="f"/>
                <v:rect id="_x0000_s1029" style="position:absolute;left:78105;top:-635;width:6350;height:6350;mso-wrap-style:square;v-text-anchor:top" fillcolor="black" stroked="f"/>
                <v:line id="_x0000_s1030" style="position:absolute;mso-wrap-style:square;v-text-anchor:top" from="0,10160" to="5544820,10160" strokeweight=".19794mm"/>
                <v:rect id="_x0000_s1031" style="position:absolute;left:5550535;top:-635;width:6350;height:6350;mso-wrap-style:square;v-text-anchor:top" fillcolor="black" stroked="f"/>
                <v:rect id="_x0000_s1032" style="position:absolute;left:5550535;top:-635;width:6350;height:6350;mso-wrap-style:square;v-text-anchor:top" fillcolor="black" stroked="f"/>
                <v:rect id="_x0000_s1033" style="position:absolute;left:4445;top:223520;width:6350;height:6350;mso-wrap-style:square;v-text-anchor:top" fillcolor="black" stroked="f"/>
                <v:rect id="_x0000_s1034" style="position:absolute;left:4445;top:223520;width:6350;height:6350;mso-wrap-style:square;v-text-anchor:top" fillcolor="black" stroked="f"/>
                <v:line id="_x0000_s1035" style="position:absolute;mso-wrap-style:square;v-text-anchor:top" from="10795,226695" to="5518150,226695" strokeweight=".16969mm"/>
                <v:rect id="_x0000_s1036" style="position:absolute;left:5517515;top:223520;width:6350;height:6350;mso-wrap-style:square;v-text-anchor:top" fillcolor="black" stroked="f"/>
                <v:rect id="_x0000_s1037" style="position:absolute;left:5517515;top:223520;width:6350;height:6350;mso-wrap-style:square;v-text-anchor:top" fillcolor="black" stroked="f"/>
                <v:line id="_x0000_s1038" style="position:absolute;mso-wrap-style:square;v-text-anchor:top" from="2540,12700" to="2540,213995" strokeweight=".17058mm"/>
                <v:line id="_x0000_s1039" style="position:absolute;mso-wrap-style:square;v-text-anchor:top" from="5531485,22225" to="5531485,223520" strokeweight=".05681mm"/>
                <v:shape id="_x0000_s1040" type="#_x0000_t202" style="position:absolute;left:5715;top:13335;width:5525135;height:196850;mso-wrap-style:square;v-text-anchor:top"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5EC441A5" w14:textId="77777777" w:rsidR="0000339A" w:rsidRPr="0000339A" w:rsidRDefault="0000339A" w:rsidP="0000339A">
      <w:pPr>
        <w:widowControl/>
        <w:autoSpaceDE/>
        <w:autoSpaceDN/>
        <w:ind w:left="360"/>
        <w:jc w:val="both"/>
        <w:rPr>
          <w:rFonts w:ascii="Times New Roman" w:hAnsi="Times New Roman"/>
          <w:b/>
        </w:rPr>
      </w:pPr>
    </w:p>
    <w:p w14:paraId="2A173C79" w14:textId="77777777" w:rsidR="0000339A" w:rsidRPr="00194812" w:rsidRDefault="0000339A" w:rsidP="0000339A">
      <w:pPr>
        <w:widowControl/>
        <w:numPr>
          <w:ilvl w:val="0"/>
          <w:numId w:val="9"/>
        </w:numPr>
        <w:autoSpaceDE/>
        <w:autoSpaceDN/>
        <w:jc w:val="both"/>
        <w:rPr>
          <w:rFonts w:ascii="Times New Roman" w:hAnsi="Times New Roman"/>
          <w:b/>
          <w:sz w:val="20"/>
          <w:szCs w:val="20"/>
        </w:rPr>
      </w:pPr>
      <w:r w:rsidRPr="00194812">
        <w:rPr>
          <w:rFonts w:ascii="Times New Roman" w:hAnsi="Times New Roman"/>
          <w:sz w:val="20"/>
          <w:szCs w:val="20"/>
        </w:rPr>
        <w:t xml:space="preserve">Serve as contact for campus partners who have concerns about student behaviors, both in and outside of the classroom.  </w:t>
      </w:r>
    </w:p>
    <w:p w14:paraId="5877A627" w14:textId="77777777" w:rsidR="0000339A" w:rsidRPr="00194812" w:rsidRDefault="0000339A" w:rsidP="0000339A">
      <w:pPr>
        <w:widowControl/>
        <w:numPr>
          <w:ilvl w:val="0"/>
          <w:numId w:val="9"/>
        </w:numPr>
        <w:autoSpaceDE/>
        <w:autoSpaceDN/>
        <w:jc w:val="both"/>
        <w:rPr>
          <w:rFonts w:ascii="Times New Roman" w:hAnsi="Times New Roman"/>
          <w:b/>
          <w:sz w:val="20"/>
          <w:szCs w:val="20"/>
        </w:rPr>
      </w:pPr>
      <w:r w:rsidRPr="00194812">
        <w:rPr>
          <w:rFonts w:ascii="Times New Roman" w:hAnsi="Times New Roman"/>
          <w:sz w:val="20"/>
          <w:szCs w:val="20"/>
        </w:rPr>
        <w:t xml:space="preserve">Conduct educational conversations with students who may be acting behaviorally in ways that are detrimental to our community. </w:t>
      </w:r>
    </w:p>
    <w:p w14:paraId="012E08DA" w14:textId="77777777" w:rsidR="0000339A" w:rsidRPr="00194812" w:rsidRDefault="0000339A" w:rsidP="0000339A">
      <w:pPr>
        <w:widowControl/>
        <w:numPr>
          <w:ilvl w:val="0"/>
          <w:numId w:val="9"/>
        </w:numPr>
        <w:autoSpaceDE/>
        <w:autoSpaceDN/>
        <w:jc w:val="both"/>
        <w:rPr>
          <w:rFonts w:ascii="Times New Roman" w:hAnsi="Times New Roman"/>
          <w:b/>
          <w:bCs/>
          <w:sz w:val="20"/>
          <w:szCs w:val="20"/>
        </w:rPr>
      </w:pPr>
      <w:r w:rsidRPr="00194812">
        <w:rPr>
          <w:rFonts w:ascii="Times New Roman" w:hAnsi="Times New Roman"/>
          <w:sz w:val="20"/>
          <w:szCs w:val="20"/>
        </w:rPr>
        <w:t>Develop, implement, and support interventions, sanctions, and response plans to student behavioral concerns.</w:t>
      </w:r>
    </w:p>
    <w:p w14:paraId="5E164F23" w14:textId="77777777" w:rsidR="0000339A" w:rsidRPr="00194812" w:rsidRDefault="0000339A" w:rsidP="0000339A">
      <w:pPr>
        <w:widowControl/>
        <w:numPr>
          <w:ilvl w:val="0"/>
          <w:numId w:val="9"/>
        </w:numPr>
        <w:autoSpaceDE/>
        <w:autoSpaceDN/>
        <w:jc w:val="both"/>
        <w:rPr>
          <w:rFonts w:ascii="Times New Roman" w:hAnsi="Times New Roman"/>
          <w:b/>
          <w:sz w:val="20"/>
          <w:szCs w:val="20"/>
        </w:rPr>
      </w:pPr>
      <w:r w:rsidRPr="00194812">
        <w:rPr>
          <w:rFonts w:ascii="Times New Roman" w:hAnsi="Times New Roman"/>
          <w:sz w:val="20"/>
          <w:szCs w:val="20"/>
        </w:rPr>
        <w:t xml:space="preserve">Assist in maintaining and managing student information and records in </w:t>
      </w:r>
      <w:proofErr w:type="spellStart"/>
      <w:r w:rsidRPr="00194812">
        <w:rPr>
          <w:rFonts w:ascii="Times New Roman" w:hAnsi="Times New Roman"/>
          <w:sz w:val="20"/>
          <w:szCs w:val="20"/>
        </w:rPr>
        <w:t>Maxient</w:t>
      </w:r>
      <w:proofErr w:type="spellEnd"/>
      <w:r w:rsidRPr="00194812">
        <w:rPr>
          <w:rFonts w:ascii="Times New Roman" w:hAnsi="Times New Roman"/>
          <w:sz w:val="20"/>
          <w:szCs w:val="20"/>
        </w:rPr>
        <w:t>, to include the timely processing and assigning of reports and maintaining online files related to student follow-up; utilizing a database system and provide hard copy reports as needed.</w:t>
      </w:r>
    </w:p>
    <w:p w14:paraId="18E6D78C" w14:textId="77777777" w:rsidR="0000339A" w:rsidRPr="00194812" w:rsidRDefault="0000339A" w:rsidP="0000339A">
      <w:pPr>
        <w:widowControl/>
        <w:numPr>
          <w:ilvl w:val="0"/>
          <w:numId w:val="9"/>
        </w:numPr>
        <w:autoSpaceDE/>
        <w:autoSpaceDN/>
        <w:jc w:val="both"/>
        <w:rPr>
          <w:rFonts w:ascii="Times New Roman" w:hAnsi="Times New Roman"/>
          <w:b/>
          <w:sz w:val="20"/>
          <w:szCs w:val="20"/>
        </w:rPr>
      </w:pPr>
      <w:r w:rsidRPr="00194812">
        <w:rPr>
          <w:rFonts w:ascii="Times New Roman" w:hAnsi="Times New Roman"/>
          <w:sz w:val="20"/>
          <w:szCs w:val="20"/>
        </w:rPr>
        <w:t xml:space="preserve">Serve as an investigator and assist on going case management of cases of sexual or gender-based violence, harassment, and discrimination.   </w:t>
      </w:r>
    </w:p>
    <w:p w14:paraId="6AE7CF07" w14:textId="77777777" w:rsidR="0000339A" w:rsidRPr="00194812" w:rsidRDefault="0000339A" w:rsidP="0000339A">
      <w:pPr>
        <w:widowControl/>
        <w:numPr>
          <w:ilvl w:val="0"/>
          <w:numId w:val="9"/>
        </w:numPr>
        <w:autoSpaceDE/>
        <w:autoSpaceDN/>
        <w:jc w:val="both"/>
        <w:rPr>
          <w:rFonts w:ascii="Times New Roman" w:hAnsi="Times New Roman"/>
          <w:sz w:val="20"/>
          <w:szCs w:val="20"/>
        </w:rPr>
      </w:pPr>
      <w:r w:rsidRPr="00194812">
        <w:rPr>
          <w:rFonts w:ascii="Times New Roman" w:hAnsi="Times New Roman"/>
          <w:sz w:val="20"/>
          <w:szCs w:val="20"/>
        </w:rPr>
        <w:t xml:space="preserve">Prepare and participate with the creation of content for the training of other departments, organizations, students, and community partners to provide information concerning </w:t>
      </w:r>
      <w:proofErr w:type="gramStart"/>
      <w:r w:rsidRPr="00194812">
        <w:rPr>
          <w:rFonts w:ascii="Times New Roman" w:hAnsi="Times New Roman"/>
          <w:sz w:val="20"/>
          <w:szCs w:val="20"/>
        </w:rPr>
        <w:t>behavioral  concerns</w:t>
      </w:r>
      <w:proofErr w:type="gramEnd"/>
      <w:r w:rsidRPr="00194812">
        <w:rPr>
          <w:rFonts w:ascii="Times New Roman" w:hAnsi="Times New Roman"/>
          <w:sz w:val="20"/>
          <w:szCs w:val="20"/>
        </w:rPr>
        <w:t>,  philosophy, process and purpose of the conduct system , and prevention programming that include online offerings.</w:t>
      </w:r>
    </w:p>
    <w:p w14:paraId="59FE3016" w14:textId="77777777" w:rsidR="0000339A" w:rsidRPr="00194812" w:rsidRDefault="0000339A" w:rsidP="0000339A">
      <w:pPr>
        <w:widowControl/>
        <w:numPr>
          <w:ilvl w:val="0"/>
          <w:numId w:val="9"/>
        </w:numPr>
        <w:autoSpaceDE/>
        <w:autoSpaceDN/>
        <w:jc w:val="both"/>
        <w:rPr>
          <w:rFonts w:ascii="Times New Roman" w:hAnsi="Times New Roman"/>
          <w:sz w:val="20"/>
          <w:szCs w:val="20"/>
        </w:rPr>
      </w:pPr>
      <w:r w:rsidRPr="00194812">
        <w:rPr>
          <w:rFonts w:ascii="Times New Roman" w:hAnsi="Times New Roman"/>
          <w:sz w:val="20"/>
          <w:szCs w:val="20"/>
        </w:rPr>
        <w:t>Assist the Dean of Students Office in identifying and working with students who are late in completing conduct sanctions.</w:t>
      </w:r>
    </w:p>
    <w:p w14:paraId="07878F3E" w14:textId="77777777" w:rsidR="0000339A" w:rsidRPr="00194812" w:rsidRDefault="0000339A" w:rsidP="0000339A">
      <w:pPr>
        <w:widowControl/>
        <w:numPr>
          <w:ilvl w:val="0"/>
          <w:numId w:val="9"/>
        </w:numPr>
        <w:autoSpaceDE/>
        <w:autoSpaceDN/>
        <w:jc w:val="both"/>
        <w:rPr>
          <w:rFonts w:ascii="Times New Roman" w:hAnsi="Times New Roman"/>
          <w:sz w:val="20"/>
          <w:szCs w:val="20"/>
        </w:rPr>
      </w:pPr>
      <w:r w:rsidRPr="00194812">
        <w:rPr>
          <w:rFonts w:ascii="Times New Roman" w:hAnsi="Times New Roman"/>
          <w:sz w:val="20"/>
          <w:szCs w:val="20"/>
        </w:rPr>
        <w:t>Serve in the on-call rotation after hours and on weekends.</w:t>
      </w:r>
    </w:p>
    <w:p w14:paraId="768EE96E" w14:textId="77777777" w:rsidR="00B82BE3" w:rsidRPr="00DF4D96" w:rsidRDefault="00B82BE3">
      <w:pPr>
        <w:rPr>
          <w:rFonts w:ascii="Times New Roman" w:hAnsi="Times New Roman" w:cs="Times New Roman"/>
        </w:rPr>
        <w:sectPr w:rsidR="00B82BE3" w:rsidRPr="00DF4D96">
          <w:type w:val="continuous"/>
          <w:pgSz w:w="12240" w:h="15840"/>
          <w:pgMar w:top="800" w:right="1680" w:bottom="280" w:left="1560" w:header="720" w:footer="720" w:gutter="0"/>
          <w:cols w:space="720"/>
        </w:sectPr>
      </w:pPr>
    </w:p>
    <w:p w14:paraId="639E0BBB" w14:textId="77777777" w:rsidR="00B82BE3" w:rsidRPr="00DF4D96" w:rsidRDefault="0000339A">
      <w:pPr>
        <w:pStyle w:val="BodyText"/>
        <w:ind w:left="22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5BD7C9EB" wp14:editId="006A1A09">
                <wp:extent cx="5473065" cy="207645"/>
                <wp:effectExtent l="0" t="0" r="635"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07A4DA4"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" fillcolor="#f1f1f1" strokeweight=".48pt">
                <v:path arrowok="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4134FEFE" w14:textId="77777777" w:rsidR="00B82BE3" w:rsidRPr="00DF4D96" w:rsidRDefault="0000339A" w:rsidP="0000339A">
      <w:pPr>
        <w:pStyle w:val="BodyText"/>
        <w:ind w:left="270"/>
        <w:rPr>
          <w:rFonts w:ascii="Times New Roman" w:hAnsi="Times New Roman" w:cs="Times New Roman"/>
        </w:rPr>
      </w:pPr>
      <w:r w:rsidRPr="0000339A">
        <w:rPr>
          <w:rFonts w:ascii="Times New Roman" w:hAnsi="Times New Roman" w:cs="Times New Roman"/>
        </w:rPr>
        <w:t xml:space="preserve">Graduation from a four-year college or university. Preferred Master’s in progress or completed Master’s degree in a related field. Two to four years of directly related experience working with the young adult population. Knowledge of and previous experience with confidentially of diverse populations (language, culture, race, age, economic status, etc.) and multicultural issues. Working knowledge of principles of de-escalation and mediation methods and training. Knowledge/training in multicultural issues and the ability to work in a diverse community. Working knowledge FERPA, </w:t>
      </w:r>
      <w:proofErr w:type="spellStart"/>
      <w:r w:rsidRPr="0000339A">
        <w:rPr>
          <w:rFonts w:ascii="Times New Roman" w:hAnsi="Times New Roman" w:cs="Times New Roman"/>
        </w:rPr>
        <w:t>Clery</w:t>
      </w:r>
      <w:proofErr w:type="spellEnd"/>
      <w:r w:rsidRPr="0000339A">
        <w:rPr>
          <w:rFonts w:ascii="Times New Roman" w:hAnsi="Times New Roman" w:cs="Times New Roman"/>
        </w:rPr>
        <w:t>, and Title IX. Preferred training or experience working in a university setting. Experience is preferred in developing/implementing/assessing prevention programming activities. Excellent interpersonal communications skills-in person, in writing, and via technology. Highly developed organizational and time management skills. Ability to work congruently within the mission of the university, division and department. Must possess the ability to successfully pass a criminal background check.</w:t>
      </w:r>
    </w:p>
    <w:p w14:paraId="29272BFE" w14:textId="77777777" w:rsidR="00B82BE3" w:rsidRPr="00DF4D96" w:rsidRDefault="0000339A">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017580B3" wp14:editId="13D6F3B3">
                <wp:simplePos x="0" y="0"/>
                <wp:positionH relativeFrom="page">
                  <wp:posOffset>1137920</wp:posOffset>
                </wp:positionH>
                <wp:positionV relativeFrom="paragraph">
                  <wp:posOffset>243840</wp:posOffset>
                </wp:positionV>
                <wp:extent cx="5473065" cy="207645"/>
                <wp:effectExtent l="0" t="0" r="63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55B162F"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" fillcolor="#f1f1f1" strokeweight=".48pt">
                <v:path arrowok="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5ECF8152" w14:textId="77777777" w:rsidR="0000339A" w:rsidRPr="00DF4D96" w:rsidRDefault="0000339A">
      <w:pPr>
        <w:pStyle w:val="BodyText"/>
        <w:spacing w:before="146"/>
        <w:ind w:left="236" w:right="290"/>
        <w:rPr>
          <w:rFonts w:ascii="Times New Roman" w:hAnsi="Times New Roman" w:cs="Times New Roman"/>
        </w:rPr>
      </w:pPr>
      <w:r w:rsidRPr="0000339A">
        <w:rPr>
          <w:rFonts w:ascii="Times New Roman" w:hAnsi="Times New Roman" w:cs="Times New Roman"/>
        </w:rPr>
        <w:t>This is a 12-month live-in position. Generally, the hours for this position are Monday through Friday, 9:00am – 5pm, but this position is a part of our on-call rotation that works occasional nights and weekends throughout the year.</w:t>
      </w:r>
    </w:p>
    <w:p w14:paraId="59A0FCA8" w14:textId="77777777" w:rsidR="00B82BE3" w:rsidRPr="00DF4D96" w:rsidRDefault="0000339A">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384FE07F" wp14:editId="6B6437BF">
                <wp:simplePos x="0" y="0"/>
                <wp:positionH relativeFrom="page">
                  <wp:posOffset>1121410</wp:posOffset>
                </wp:positionH>
                <wp:positionV relativeFrom="paragraph">
                  <wp:posOffset>124460</wp:posOffset>
                </wp:positionV>
                <wp:extent cx="5473065" cy="207645"/>
                <wp:effectExtent l="0" t="0" r="63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BBD507C"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" fillcolor="#f1f1f1" strokeweight=".48pt">
                <v:path arrowok="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10099905" w14:textId="77777777" w:rsidR="0000339A" w:rsidRPr="0000339A" w:rsidRDefault="0000339A" w:rsidP="0000339A">
      <w:pPr>
        <w:pStyle w:val="BodyText"/>
        <w:ind w:left="270"/>
        <w:rPr>
          <w:rFonts w:ascii="Times New Roman" w:hAnsi="Times New Roman" w:cs="Times New Roman"/>
        </w:rPr>
      </w:pPr>
      <w:r w:rsidRPr="0000339A">
        <w:rPr>
          <w:rFonts w:ascii="Times New Roman" w:hAnsi="Times New Roman" w:cs="Times New Roman"/>
        </w:rPr>
        <w:t>The expectations listed below are representative of the abilities that may be needed to fulfill duties of this position. Reasonable accommodations may be made to enable individuals with disabilities to perform the essential functions. Physical strength/endurance to enable him/her to perform/participate in the following activities:</w:t>
      </w:r>
    </w:p>
    <w:p w14:paraId="5B3FFC14" w14:textId="77777777" w:rsidR="0000339A" w:rsidRPr="0000339A" w:rsidRDefault="0000339A" w:rsidP="0000339A">
      <w:pPr>
        <w:pStyle w:val="BodyText"/>
        <w:numPr>
          <w:ilvl w:val="0"/>
          <w:numId w:val="4"/>
        </w:numPr>
        <w:rPr>
          <w:rFonts w:ascii="Times New Roman" w:hAnsi="Times New Roman" w:cs="Times New Roman"/>
        </w:rPr>
      </w:pPr>
      <w:r w:rsidRPr="0000339A">
        <w:rPr>
          <w:rFonts w:ascii="Times New Roman" w:hAnsi="Times New Roman" w:cs="Times New Roman"/>
        </w:rPr>
        <w:t>Physically able to lift various materials up to 25 pounds on an occasional basis.</w:t>
      </w:r>
    </w:p>
    <w:p w14:paraId="40B66C00" w14:textId="77777777" w:rsidR="0000339A" w:rsidRPr="0000339A" w:rsidRDefault="0000339A" w:rsidP="0000339A">
      <w:pPr>
        <w:pStyle w:val="BodyText"/>
        <w:numPr>
          <w:ilvl w:val="0"/>
          <w:numId w:val="4"/>
        </w:numPr>
        <w:rPr>
          <w:rFonts w:ascii="Times New Roman" w:hAnsi="Times New Roman" w:cs="Times New Roman"/>
        </w:rPr>
      </w:pPr>
      <w:r w:rsidRPr="0000339A">
        <w:rPr>
          <w:rFonts w:ascii="Times New Roman" w:hAnsi="Times New Roman" w:cs="Times New Roman"/>
        </w:rPr>
        <w:t>While performing required job tasks, physically able to bend, crouch and reach continuously.</w:t>
      </w:r>
    </w:p>
    <w:p w14:paraId="315A0295" w14:textId="77777777" w:rsidR="0000339A" w:rsidRPr="0000339A" w:rsidRDefault="0000339A" w:rsidP="0000339A">
      <w:pPr>
        <w:pStyle w:val="BodyText"/>
        <w:numPr>
          <w:ilvl w:val="0"/>
          <w:numId w:val="4"/>
        </w:numPr>
        <w:rPr>
          <w:rFonts w:ascii="Times New Roman" w:hAnsi="Times New Roman" w:cs="Times New Roman"/>
        </w:rPr>
      </w:pPr>
      <w:r w:rsidRPr="0000339A">
        <w:rPr>
          <w:rFonts w:ascii="Times New Roman" w:hAnsi="Times New Roman" w:cs="Times New Roman"/>
        </w:rPr>
        <w:t>While performing required job tasks, physically able to remain seated, frequently to continuously.</w:t>
      </w:r>
    </w:p>
    <w:p w14:paraId="6521EC03" w14:textId="77777777" w:rsidR="0000339A" w:rsidRPr="0000339A" w:rsidRDefault="0000339A" w:rsidP="0000339A">
      <w:pPr>
        <w:pStyle w:val="BodyText"/>
        <w:numPr>
          <w:ilvl w:val="0"/>
          <w:numId w:val="4"/>
        </w:numPr>
        <w:rPr>
          <w:rFonts w:ascii="Times New Roman" w:hAnsi="Times New Roman" w:cs="Times New Roman"/>
        </w:rPr>
      </w:pPr>
      <w:r w:rsidRPr="0000339A">
        <w:rPr>
          <w:rFonts w:ascii="Times New Roman" w:hAnsi="Times New Roman" w:cs="Times New Roman"/>
        </w:rPr>
        <w:t>While performing required job tasks, physically able to remain standing up to 15% of the time.</w:t>
      </w:r>
    </w:p>
    <w:p w14:paraId="61681FC8" w14:textId="77777777" w:rsidR="00B82BE3" w:rsidRPr="00DF4D96" w:rsidRDefault="0000339A" w:rsidP="0000339A">
      <w:pPr>
        <w:pStyle w:val="BodyText"/>
        <w:numPr>
          <w:ilvl w:val="0"/>
          <w:numId w:val="4"/>
        </w:numPr>
        <w:rPr>
          <w:rFonts w:ascii="Times New Roman" w:hAnsi="Times New Roman" w:cs="Times New Roman"/>
        </w:rPr>
      </w:pPr>
      <w:r w:rsidRPr="0000339A">
        <w:rPr>
          <w:rFonts w:ascii="Times New Roman" w:hAnsi="Times New Roman" w:cs="Times New Roman"/>
        </w:rPr>
        <w:t>Possesses dexterity abilities required to operate a computer and other office equipment to perform related job responsibilities.</w:t>
      </w:r>
    </w:p>
    <w:p w14:paraId="72981CB0" w14:textId="77777777" w:rsidR="00B82BE3" w:rsidRPr="00DF4D96" w:rsidRDefault="0000339A">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7EBB872E" wp14:editId="7B3DE605">
                <wp:simplePos x="0" y="0"/>
                <wp:positionH relativeFrom="page">
                  <wp:posOffset>1121410</wp:posOffset>
                </wp:positionH>
                <wp:positionV relativeFrom="paragraph">
                  <wp:posOffset>193675</wp:posOffset>
                </wp:positionV>
                <wp:extent cx="5473065" cy="207645"/>
                <wp:effectExtent l="0" t="0" r="63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95176C6"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" fillcolor="#f1f1f1" strokeweight=".48pt">
                <v:path arrowok="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50916E65" w14:textId="77777777" w:rsidR="0000339A" w:rsidRPr="00DF4D96" w:rsidRDefault="0000339A">
      <w:pPr>
        <w:pStyle w:val="BodyText"/>
        <w:spacing w:before="196"/>
        <w:ind w:left="275"/>
        <w:rPr>
          <w:rFonts w:ascii="Times New Roman" w:hAnsi="Times New Roman" w:cs="Times New Roman"/>
        </w:rPr>
      </w:pPr>
      <w:r w:rsidRPr="0000339A">
        <w:rPr>
          <w:rFonts w:ascii="Times New Roman" w:hAnsi="Times New Roman" w:cs="Times New Roman"/>
        </w:rPr>
        <w:t>Potential supervision over student workers.</w:t>
      </w:r>
    </w:p>
    <w:p w14:paraId="7644E63D" w14:textId="77777777" w:rsidR="00DF4D96" w:rsidRDefault="0000339A">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10AE46D4" wp14:editId="08DFF3FB">
                <wp:simplePos x="0" y="0"/>
                <wp:positionH relativeFrom="page">
                  <wp:posOffset>1098550</wp:posOffset>
                </wp:positionH>
                <wp:positionV relativeFrom="paragraph">
                  <wp:posOffset>146685</wp:posOffset>
                </wp:positionV>
                <wp:extent cx="5473065" cy="207645"/>
                <wp:effectExtent l="0" t="0" r="635"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EDA8457"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" fillcolor="#f1f1f1" strokeweight=".48pt">
                <v:path arrowok="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4C41B24A" w14:textId="77777777" w:rsidR="00DF4D96" w:rsidRDefault="00DF4D96">
      <w:pPr>
        <w:pStyle w:val="BodyText"/>
        <w:spacing w:before="1"/>
        <w:rPr>
          <w:rFonts w:ascii="Times New Roman" w:hAnsi="Times New Roman" w:cs="Times New Roman"/>
          <w:sz w:val="18"/>
        </w:rPr>
      </w:pPr>
    </w:p>
    <w:p w14:paraId="0F618BBD" w14:textId="77777777" w:rsidR="0000339A" w:rsidRPr="0000339A" w:rsidRDefault="0000339A" w:rsidP="0000339A">
      <w:pPr>
        <w:pStyle w:val="BodyText"/>
        <w:spacing w:before="1"/>
        <w:ind w:left="270"/>
        <w:rPr>
          <w:rFonts w:ascii="Times New Roman" w:hAnsi="Times New Roman" w:cs="Times New Roman"/>
          <w:sz w:val="18"/>
        </w:rPr>
      </w:pPr>
      <w:r w:rsidRPr="0000339A">
        <w:rPr>
          <w:rFonts w:ascii="Times New Roman" w:hAnsi="Times New Roman" w:cs="Times New Roman"/>
          <w:sz w:val="18"/>
        </w:rPr>
        <w:t>The incumbent is expected to have or possess:</w:t>
      </w:r>
    </w:p>
    <w:p w14:paraId="2C3A96BF" w14:textId="77777777" w:rsidR="0000339A"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00339A">
        <w:rPr>
          <w:rFonts w:ascii="Times New Roman" w:hAnsi="Times New Roman" w:cs="Times New Roman"/>
        </w:rPr>
        <w:t>decision making</w:t>
      </w:r>
      <w:proofErr w:type="gramEnd"/>
      <w:r w:rsidRPr="0000339A">
        <w:rPr>
          <w:rFonts w:ascii="Times New Roman" w:hAnsi="Times New Roman" w:cs="Times New Roman"/>
        </w:rPr>
        <w:t xml:space="preserve"> skills as well as the ability to maintain integrity and confidentiality of data.</w:t>
      </w:r>
    </w:p>
    <w:p w14:paraId="5EB5E2FE" w14:textId="77777777" w:rsidR="0000339A"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 xml:space="preserve">Has advanced knowledge of Microsoft Office and Google Suite software programs.  Ability to quickly learn new technology and is self-motivated to stay current with emerging technologies.   </w:t>
      </w:r>
    </w:p>
    <w:p w14:paraId="02D220AA" w14:textId="77777777" w:rsidR="0000339A"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 xml:space="preserve">Adapt to change in the work environment, manage competing demands and able to deal with frequent change, delays or unexpected events. </w:t>
      </w:r>
    </w:p>
    <w:p w14:paraId="523BCCEF" w14:textId="77777777" w:rsidR="0000339A"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Ability to comply with workplace guidelines and attendance requirements.</w:t>
      </w:r>
    </w:p>
    <w:p w14:paraId="5B31C8FD" w14:textId="77777777" w:rsidR="0000339A"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 xml:space="preserve">Ability to accept supervision, assignments, change and correction. Proven effectiveness in dealing with a wide range of professionals, staff, and administrators. </w:t>
      </w:r>
    </w:p>
    <w:p w14:paraId="1FF86C6D" w14:textId="77777777" w:rsidR="0000339A"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Ability to balance priorities to accomplish assigned tasks within the required time frame and be able to shift quickly between several tasks without loss of continuity.</w:t>
      </w:r>
    </w:p>
    <w:p w14:paraId="18645543" w14:textId="77777777" w:rsidR="0000339A"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Carry out all responsibilities and objectives in professional manner.</w:t>
      </w:r>
    </w:p>
    <w:p w14:paraId="5C279FA3" w14:textId="77777777" w:rsidR="0000339A"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Accept and render constructive criticism in a professional manner.</w:t>
      </w:r>
    </w:p>
    <w:p w14:paraId="7724282C" w14:textId="77777777" w:rsidR="0000339A"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The ability to develop knowledge of, respect for, and skills to engage with those of other cultures or backgrounds in accordance with the Holy Cross Mission.</w:t>
      </w:r>
    </w:p>
    <w:p w14:paraId="412618C5" w14:textId="77777777" w:rsidR="00DF4D96" w:rsidRPr="0000339A" w:rsidRDefault="0000339A" w:rsidP="0000339A">
      <w:pPr>
        <w:pStyle w:val="BodyText"/>
        <w:numPr>
          <w:ilvl w:val="0"/>
          <w:numId w:val="7"/>
        </w:numPr>
        <w:spacing w:before="1"/>
        <w:rPr>
          <w:rFonts w:ascii="Times New Roman" w:hAnsi="Times New Roman" w:cs="Times New Roman"/>
        </w:rPr>
      </w:pPr>
      <w:r w:rsidRPr="0000339A">
        <w:rPr>
          <w:rFonts w:ascii="Times New Roman" w:hAnsi="Times New Roman" w:cs="Times New Roman"/>
        </w:rPr>
        <w:t>Adhere to the policies and procedures established by St. Edwards University.</w:t>
      </w:r>
    </w:p>
    <w:p w14:paraId="6D910FE9" w14:textId="77777777" w:rsidR="00DF4D96" w:rsidRDefault="00DF4D96">
      <w:pPr>
        <w:pStyle w:val="BodyText"/>
        <w:spacing w:before="1"/>
        <w:rPr>
          <w:rFonts w:ascii="Times New Roman" w:hAnsi="Times New Roman" w:cs="Times New Roman"/>
          <w:sz w:val="18"/>
        </w:rPr>
      </w:pPr>
    </w:p>
    <w:p w14:paraId="711C4F62" w14:textId="77777777" w:rsidR="00DF4D96" w:rsidRDefault="00DF4D96">
      <w:pPr>
        <w:pStyle w:val="BodyText"/>
        <w:spacing w:before="1"/>
        <w:rPr>
          <w:rFonts w:ascii="Times New Roman" w:hAnsi="Times New Roman" w:cs="Times New Roman"/>
          <w:sz w:val="18"/>
        </w:rPr>
      </w:pPr>
    </w:p>
    <w:p w14:paraId="661E589D" w14:textId="77777777" w:rsidR="00DF4D96" w:rsidRDefault="00DF4D96">
      <w:pPr>
        <w:pStyle w:val="BodyText"/>
        <w:spacing w:before="1"/>
        <w:rPr>
          <w:rFonts w:ascii="Times New Roman" w:hAnsi="Times New Roman" w:cs="Times New Roman"/>
          <w:sz w:val="18"/>
        </w:rPr>
      </w:pPr>
    </w:p>
    <w:p w14:paraId="353A5C2C" w14:textId="77777777" w:rsidR="00DF4D96" w:rsidRDefault="00DF4D96">
      <w:pPr>
        <w:pStyle w:val="BodyText"/>
        <w:spacing w:before="1"/>
        <w:rPr>
          <w:rFonts w:ascii="Times New Roman" w:hAnsi="Times New Roman" w:cs="Times New Roman"/>
          <w:sz w:val="18"/>
        </w:rPr>
      </w:pPr>
    </w:p>
    <w:p w14:paraId="1AEED55C" w14:textId="77777777" w:rsidR="00DF4D96" w:rsidRDefault="00DF4D96">
      <w:pPr>
        <w:pStyle w:val="BodyText"/>
        <w:spacing w:before="1"/>
        <w:rPr>
          <w:rFonts w:ascii="Times New Roman" w:hAnsi="Times New Roman" w:cs="Times New Roman"/>
          <w:sz w:val="18"/>
        </w:rPr>
      </w:pPr>
    </w:p>
    <w:p w14:paraId="577BE7F0" w14:textId="77777777" w:rsidR="00DF4D96" w:rsidRDefault="00DF4D96">
      <w:pPr>
        <w:pStyle w:val="BodyText"/>
        <w:spacing w:before="1"/>
        <w:rPr>
          <w:rFonts w:ascii="Times New Roman" w:hAnsi="Times New Roman" w:cs="Times New Roman"/>
          <w:sz w:val="18"/>
        </w:rPr>
      </w:pPr>
    </w:p>
    <w:p w14:paraId="477DC0E6" w14:textId="77777777" w:rsidR="00DF4D96" w:rsidRDefault="00DF4D96">
      <w:pPr>
        <w:pStyle w:val="BodyText"/>
        <w:spacing w:before="1"/>
        <w:rPr>
          <w:rFonts w:ascii="Times New Roman" w:hAnsi="Times New Roman" w:cs="Times New Roman"/>
          <w:sz w:val="18"/>
        </w:rPr>
      </w:pPr>
    </w:p>
    <w:p w14:paraId="3E5E01CF" w14:textId="77777777" w:rsidR="00DF4D96" w:rsidRDefault="00DF4D96">
      <w:pPr>
        <w:pStyle w:val="BodyText"/>
        <w:spacing w:before="1"/>
        <w:rPr>
          <w:rFonts w:ascii="Times New Roman" w:hAnsi="Times New Roman" w:cs="Times New Roman"/>
          <w:sz w:val="18"/>
        </w:rPr>
      </w:pPr>
    </w:p>
    <w:p w14:paraId="37783C44" w14:textId="77777777" w:rsidR="00DF4D96" w:rsidRDefault="00DF4D96">
      <w:pPr>
        <w:pStyle w:val="BodyText"/>
        <w:spacing w:before="1"/>
        <w:rPr>
          <w:rFonts w:ascii="Times New Roman" w:hAnsi="Times New Roman" w:cs="Times New Roman"/>
          <w:sz w:val="18"/>
        </w:rPr>
      </w:pPr>
    </w:p>
    <w:p w14:paraId="1AACBCEB" w14:textId="77777777" w:rsidR="00B82BE3" w:rsidRPr="00DF4D96" w:rsidRDefault="0000339A">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129FAA2B" wp14:editId="12500020">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9B134E"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" path="m,l8609,e" filled="f" strokeweight="1.44pt">
                <v:path arrowok="t" o:connecttype="custom" o:connectlocs="0,0;5466715,0" o:connectangles="0,0"/>
                <w10:wrap type="topAndBottom" anchorx="page"/>
              </v:shape>
            </w:pict>
          </mc:Fallback>
        </mc:AlternateContent>
      </w:r>
    </w:p>
    <w:p w14:paraId="6FD85065" w14:textId="77777777" w:rsidR="00DF4D96" w:rsidRPr="00DF4D96" w:rsidRDefault="00DF4D96">
      <w:pPr>
        <w:pStyle w:val="BodyText"/>
        <w:spacing w:before="4"/>
        <w:rPr>
          <w:rFonts w:ascii="Times New Roman" w:hAnsi="Times New Roman" w:cs="Times New Roman"/>
          <w:sz w:val="15"/>
        </w:rPr>
      </w:pPr>
    </w:p>
    <w:p w14:paraId="53C7DF0B" w14:textId="0E472E11" w:rsidR="00B82BE3" w:rsidRPr="005E3922" w:rsidRDefault="0096582F" w:rsidP="005E3922">
      <w:pPr>
        <w:spacing w:before="65" w:line="225" w:lineRule="auto"/>
        <w:ind w:left="240" w:right="307"/>
        <w:rPr>
          <w:rFonts w:ascii="Times New Roman" w:hAnsi="Times New Roman" w:cs="Times New Roman"/>
          <w:i/>
          <w:sz w:val="24"/>
        </w:rPr>
        <w:sectPr w:rsidR="00B82BE3" w:rsidRPr="005E3922">
          <w:pgSz w:w="12240" w:h="15840"/>
          <w:pgMar w:top="1300" w:right="1680" w:bottom="280" w:left="1560" w:header="720" w:footer="720" w:gutter="0"/>
          <w:cols w:space="720"/>
        </w:sect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bookmarkStart w:id="0" w:name="_GoBack"/>
      <w:bookmarkEnd w:id="0"/>
    </w:p>
    <w:p w14:paraId="092BFFAD" w14:textId="77777777" w:rsidR="00B82BE3" w:rsidRPr="00DF4D96" w:rsidRDefault="00B82BE3">
      <w:pPr>
        <w:pStyle w:val="BodyText"/>
        <w:rPr>
          <w:rFonts w:ascii="Times New Roman" w:hAnsi="Times New Roman" w:cs="Times New Roman"/>
        </w:rPr>
      </w:pPr>
    </w:p>
    <w:p w14:paraId="77FC39BB" w14:textId="77777777" w:rsidR="00B82BE3" w:rsidRPr="00DF4D96" w:rsidRDefault="00B82BE3">
      <w:pPr>
        <w:pStyle w:val="BodyText"/>
        <w:rPr>
          <w:rFonts w:ascii="Times New Roman" w:hAnsi="Times New Roman" w:cs="Times New Roman"/>
        </w:rPr>
      </w:pPr>
    </w:p>
    <w:p w14:paraId="223FA961" w14:textId="77777777" w:rsidR="00B82BE3" w:rsidRPr="00DF4D96" w:rsidRDefault="00B82BE3">
      <w:pPr>
        <w:pStyle w:val="BodyText"/>
        <w:spacing w:before="8"/>
        <w:rPr>
          <w:rFonts w:ascii="Times New Roman" w:hAnsi="Times New Roman" w:cs="Times New Roman"/>
          <w:sz w:val="19"/>
        </w:rPr>
      </w:pPr>
    </w:p>
    <w:p w14:paraId="05C2E624"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5E3"/>
    <w:multiLevelType w:val="hybridMultilevel"/>
    <w:tmpl w:val="EE1088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0E4766A"/>
    <w:multiLevelType w:val="hybridMultilevel"/>
    <w:tmpl w:val="B708407C"/>
    <w:lvl w:ilvl="0" w:tplc="C0A8949C">
      <w:numFmt w:val="bullet"/>
      <w:lvlText w:val="•"/>
      <w:lvlJc w:val="left"/>
      <w:pPr>
        <w:ind w:left="630" w:hanging="360"/>
      </w:pPr>
      <w:rPr>
        <w:rFonts w:ascii="Times New Roman" w:eastAsia="Arial"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4" w15:restartNumberingAfterBreak="0">
    <w:nsid w:val="65A95E63"/>
    <w:multiLevelType w:val="hybridMultilevel"/>
    <w:tmpl w:val="9F30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1678D"/>
    <w:multiLevelType w:val="hybridMultilevel"/>
    <w:tmpl w:val="B3E27C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7" w15:restartNumberingAfterBreak="0">
    <w:nsid w:val="7CE77F70"/>
    <w:multiLevelType w:val="hybridMultilevel"/>
    <w:tmpl w:val="63DA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E4CEC"/>
    <w:multiLevelType w:val="hybridMultilevel"/>
    <w:tmpl w:val="A39057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0339A"/>
    <w:rsid w:val="00194812"/>
    <w:rsid w:val="005E3922"/>
    <w:rsid w:val="0096582F"/>
    <w:rsid w:val="009763CA"/>
    <w:rsid w:val="00B82BE3"/>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543C"/>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Triniece Robertson</dc:creator>
  <cp:lastModifiedBy>Triniece Robertson</cp:lastModifiedBy>
  <cp:revision>3</cp:revision>
  <dcterms:created xsi:type="dcterms:W3CDTF">2022-08-18T20:13:00Z</dcterms:created>
  <dcterms:modified xsi:type="dcterms:W3CDTF">2022-08-18T20:13:00Z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