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6BCDA" w14:textId="77777777" w:rsidR="00BD4D1B" w:rsidRDefault="00D30EAF">
      <w:pPr>
        <w:pStyle w:val="BodyText"/>
        <w:ind w:left="232"/>
        <w:rPr>
          <w:rFonts w:ascii="Times New Roman"/>
        </w:rPr>
      </w:pPr>
      <w:r>
        <w:rPr>
          <w:rFonts w:ascii="Times New Roman"/>
          <w:noProof/>
        </w:rPr>
        <w:drawing>
          <wp:inline distT="0" distB="0" distL="0" distR="0" wp14:anchorId="5D86DC79" wp14:editId="19C4F92F">
            <wp:extent cx="1949519" cy="6155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949519" cy="615505"/>
                    </a:xfrm>
                    <a:prstGeom prst="rect">
                      <a:avLst/>
                    </a:prstGeom>
                  </pic:spPr>
                </pic:pic>
              </a:graphicData>
            </a:graphic>
          </wp:inline>
        </w:drawing>
      </w:r>
    </w:p>
    <w:p w14:paraId="6247A739" w14:textId="77777777" w:rsidR="00BD4D1B" w:rsidRDefault="00BD4D1B">
      <w:pPr>
        <w:pStyle w:val="BodyText"/>
        <w:rPr>
          <w:rFonts w:ascii="Times New Roman"/>
        </w:rPr>
      </w:pPr>
    </w:p>
    <w:p w14:paraId="71E7201A" w14:textId="77777777" w:rsidR="00BD4D1B" w:rsidRDefault="00BD4D1B">
      <w:pPr>
        <w:pStyle w:val="BodyText"/>
        <w:rPr>
          <w:rFonts w:ascii="Times New Roman"/>
        </w:rPr>
      </w:pPr>
    </w:p>
    <w:p w14:paraId="4AC782F3" w14:textId="77777777" w:rsidR="00BD4D1B" w:rsidRDefault="00BD4D1B">
      <w:pPr>
        <w:pStyle w:val="BodyText"/>
        <w:spacing w:before="1"/>
        <w:rPr>
          <w:rFonts w:ascii="Times New Roman"/>
          <w:sz w:val="23"/>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4140"/>
      </w:tblGrid>
      <w:tr w:rsidR="00BD4D1B" w:rsidRPr="0009583A" w14:paraId="734C066B" w14:textId="77777777">
        <w:trPr>
          <w:trHeight w:val="899"/>
        </w:trPr>
        <w:tc>
          <w:tcPr>
            <w:tcW w:w="4500" w:type="dxa"/>
          </w:tcPr>
          <w:p w14:paraId="62F787B5" w14:textId="3D1A6F51" w:rsidR="00BD4D1B" w:rsidRPr="00EB5556" w:rsidRDefault="00D30EAF">
            <w:pPr>
              <w:pStyle w:val="TableParagraph"/>
              <w:spacing w:before="52"/>
              <w:ind w:left="107"/>
              <w:rPr>
                <w:rFonts w:ascii="Times New Roman" w:hAnsi="Times New Roman" w:cs="Times New Roman"/>
                <w:i/>
                <w:sz w:val="20"/>
                <w:szCs w:val="20"/>
              </w:rPr>
            </w:pPr>
            <w:r w:rsidRPr="00EB5556">
              <w:rPr>
                <w:rFonts w:ascii="Times New Roman" w:hAnsi="Times New Roman" w:cs="Times New Roman"/>
                <w:b/>
                <w:sz w:val="20"/>
                <w:szCs w:val="20"/>
              </w:rPr>
              <w:t xml:space="preserve">Job Title: </w:t>
            </w:r>
            <w:r w:rsidR="00122CF2" w:rsidRPr="00EB5556">
              <w:rPr>
                <w:rFonts w:ascii="Times New Roman" w:hAnsi="Times New Roman" w:cs="Times New Roman"/>
                <w:b/>
                <w:sz w:val="20"/>
                <w:szCs w:val="20"/>
              </w:rPr>
              <w:t xml:space="preserve"> </w:t>
            </w:r>
            <w:r w:rsidR="00122CF2" w:rsidRPr="00EB5556">
              <w:rPr>
                <w:rFonts w:ascii="Times New Roman" w:hAnsi="Times New Roman" w:cs="Times New Roman"/>
                <w:sz w:val="20"/>
                <w:szCs w:val="20"/>
              </w:rPr>
              <w:t>Payroll and Disbursement Manager</w:t>
            </w:r>
          </w:p>
        </w:tc>
        <w:tc>
          <w:tcPr>
            <w:tcW w:w="4140" w:type="dxa"/>
          </w:tcPr>
          <w:p w14:paraId="4D1E0604" w14:textId="77777777" w:rsidR="00BD4D1B" w:rsidRPr="00EB5556" w:rsidRDefault="00D30EAF">
            <w:pPr>
              <w:pStyle w:val="TableParagraph"/>
              <w:spacing w:before="52"/>
              <w:ind w:left="110"/>
              <w:rPr>
                <w:rFonts w:ascii="Times New Roman" w:hAnsi="Times New Roman" w:cs="Times New Roman"/>
                <w:i/>
                <w:sz w:val="20"/>
                <w:szCs w:val="20"/>
              </w:rPr>
            </w:pPr>
            <w:r w:rsidRPr="00EB5556">
              <w:rPr>
                <w:rFonts w:ascii="Times New Roman" w:hAnsi="Times New Roman" w:cs="Times New Roman"/>
                <w:b/>
                <w:sz w:val="20"/>
                <w:szCs w:val="20"/>
              </w:rPr>
              <w:t xml:space="preserve">FLSA Classification: </w:t>
            </w:r>
            <w:r w:rsidRPr="00EB5556">
              <w:rPr>
                <w:rFonts w:ascii="Times New Roman" w:hAnsi="Times New Roman" w:cs="Times New Roman"/>
                <w:i/>
                <w:sz w:val="20"/>
                <w:szCs w:val="20"/>
              </w:rPr>
              <w:t>(FLSA Federal Law GUIDELINES)</w:t>
            </w:r>
          </w:p>
          <w:p w14:paraId="13D9AA70" w14:textId="77777777" w:rsidR="00BD4D1B" w:rsidRPr="00EB5556" w:rsidRDefault="00BD4D1B">
            <w:pPr>
              <w:pStyle w:val="TableParagraph"/>
              <w:spacing w:before="10"/>
              <w:ind w:left="0"/>
              <w:rPr>
                <w:rFonts w:ascii="Times New Roman" w:hAnsi="Times New Roman" w:cs="Times New Roman"/>
                <w:sz w:val="20"/>
                <w:szCs w:val="20"/>
              </w:rPr>
            </w:pPr>
          </w:p>
          <w:p w14:paraId="206C3C24" w14:textId="41344872" w:rsidR="00BD4D1B" w:rsidRPr="00EB5556" w:rsidRDefault="00131109" w:rsidP="00131109">
            <w:pPr>
              <w:pStyle w:val="TableParagraph"/>
              <w:tabs>
                <w:tab w:val="left" w:pos="430"/>
              </w:tabs>
              <w:spacing w:before="1" w:line="249" w:lineRule="exact"/>
              <w:ind w:left="157"/>
              <w:rPr>
                <w:rFonts w:ascii="Times New Roman" w:hAnsi="Times New Roman" w:cs="Times New Roman"/>
                <w:sz w:val="20"/>
                <w:szCs w:val="20"/>
              </w:rPr>
            </w:pPr>
            <w:r w:rsidRPr="00EB5556">
              <w:rPr>
                <w:rFonts w:ascii="Times New Roman" w:hAnsi="Times New Roman" w:cs="Times New Roman"/>
                <w:sz w:val="20"/>
                <w:szCs w:val="20"/>
                <w:u w:val="single"/>
                <w:bdr w:val="single" w:sz="4" w:space="0" w:color="auto"/>
              </w:rPr>
              <w:t>X</w:t>
            </w:r>
            <w:r w:rsidRPr="00EB5556">
              <w:rPr>
                <w:rFonts w:ascii="Times New Roman" w:hAnsi="Times New Roman" w:cs="Times New Roman"/>
                <w:sz w:val="20"/>
                <w:szCs w:val="20"/>
              </w:rPr>
              <w:t xml:space="preserve"> </w:t>
            </w:r>
            <w:r w:rsidR="00D30EAF" w:rsidRPr="00EB5556">
              <w:rPr>
                <w:rFonts w:ascii="Times New Roman" w:hAnsi="Times New Roman" w:cs="Times New Roman"/>
                <w:spacing w:val="-3"/>
                <w:sz w:val="20"/>
                <w:szCs w:val="20"/>
              </w:rPr>
              <w:t>Exempt</w:t>
            </w:r>
            <w:r w:rsidRPr="00EB5556">
              <w:rPr>
                <w:rFonts w:ascii="Times New Roman" w:hAnsi="Times New Roman" w:cs="Times New Roman"/>
                <w:spacing w:val="-3"/>
                <w:sz w:val="20"/>
                <w:szCs w:val="20"/>
              </w:rPr>
              <w:t xml:space="preserve"> </w:t>
            </w:r>
            <w:r w:rsidR="00D30EAF" w:rsidRPr="00EB5556">
              <w:rPr>
                <w:rFonts w:ascii="Times New Roman" w:hAnsi="Times New Roman" w:cs="Times New Roman"/>
                <w:spacing w:val="-3"/>
                <w:sz w:val="20"/>
                <w:szCs w:val="20"/>
              </w:rPr>
              <w:t xml:space="preserve"> </w:t>
            </w:r>
            <w:r w:rsidRPr="00EB5556">
              <w:rPr>
                <w:rFonts w:ascii="Times New Roman" w:hAnsi="Times New Roman" w:cs="Times New Roman"/>
                <w:spacing w:val="-3"/>
                <w:sz w:val="20"/>
                <w:szCs w:val="20"/>
              </w:rPr>
              <w:t xml:space="preserve"> </w:t>
            </w:r>
            <w:r w:rsidR="00D30EAF" w:rsidRPr="00EB5556">
              <w:rPr>
                <w:rFonts w:ascii="Segoe UI Symbol" w:hAnsi="Segoe UI Symbol" w:cs="Segoe UI Symbol"/>
                <w:sz w:val="20"/>
                <w:szCs w:val="20"/>
              </w:rPr>
              <w:t>☐</w:t>
            </w:r>
            <w:r w:rsidR="00D30EAF" w:rsidRPr="00EB5556">
              <w:rPr>
                <w:rFonts w:ascii="Times New Roman" w:hAnsi="Times New Roman" w:cs="Times New Roman"/>
                <w:sz w:val="20"/>
                <w:szCs w:val="20"/>
              </w:rPr>
              <w:t>Nonexempt</w:t>
            </w:r>
          </w:p>
        </w:tc>
      </w:tr>
      <w:tr w:rsidR="00BD4D1B" w:rsidRPr="0009583A" w14:paraId="3D04FDC4" w14:textId="77777777">
        <w:trPr>
          <w:trHeight w:val="923"/>
        </w:trPr>
        <w:tc>
          <w:tcPr>
            <w:tcW w:w="4500" w:type="dxa"/>
          </w:tcPr>
          <w:p w14:paraId="469F32CD" w14:textId="25D1FDE3" w:rsidR="00BD4D1B" w:rsidRPr="00EB5556" w:rsidRDefault="00D30EAF">
            <w:pPr>
              <w:pStyle w:val="TableParagraph"/>
              <w:spacing w:before="48"/>
              <w:ind w:left="57"/>
              <w:rPr>
                <w:rFonts w:ascii="Times New Roman" w:hAnsi="Times New Roman" w:cs="Times New Roman"/>
                <w:i/>
                <w:sz w:val="20"/>
                <w:szCs w:val="20"/>
              </w:rPr>
            </w:pPr>
            <w:r w:rsidRPr="00EB5556">
              <w:rPr>
                <w:rFonts w:ascii="Times New Roman" w:hAnsi="Times New Roman" w:cs="Times New Roman"/>
                <w:b/>
                <w:sz w:val="20"/>
                <w:szCs w:val="20"/>
              </w:rPr>
              <w:t xml:space="preserve">Reports to: </w:t>
            </w:r>
            <w:r w:rsidR="00122CF2" w:rsidRPr="00EB5556">
              <w:rPr>
                <w:rFonts w:ascii="Times New Roman" w:hAnsi="Times New Roman" w:cs="Times New Roman"/>
                <w:sz w:val="20"/>
                <w:szCs w:val="20"/>
              </w:rPr>
              <w:t>Chief Financial Officer</w:t>
            </w:r>
          </w:p>
        </w:tc>
        <w:tc>
          <w:tcPr>
            <w:tcW w:w="4140" w:type="dxa"/>
          </w:tcPr>
          <w:p w14:paraId="33D72CEB" w14:textId="4A639B09" w:rsidR="0009583A" w:rsidRPr="00EB5556" w:rsidRDefault="00D30EAF">
            <w:pPr>
              <w:pStyle w:val="TableParagraph"/>
              <w:spacing w:before="52"/>
              <w:ind w:left="107"/>
              <w:rPr>
                <w:rFonts w:ascii="Times New Roman" w:hAnsi="Times New Roman" w:cs="Times New Roman"/>
                <w:b/>
                <w:sz w:val="20"/>
                <w:szCs w:val="20"/>
              </w:rPr>
            </w:pPr>
            <w:r w:rsidRPr="00EB5556">
              <w:rPr>
                <w:rFonts w:ascii="Times New Roman" w:hAnsi="Times New Roman" w:cs="Times New Roman"/>
                <w:b/>
                <w:sz w:val="20"/>
                <w:szCs w:val="20"/>
              </w:rPr>
              <w:t>Location:</w:t>
            </w:r>
            <w:r w:rsidR="00122CF2" w:rsidRPr="00EB5556">
              <w:rPr>
                <w:rFonts w:ascii="Times New Roman" w:hAnsi="Times New Roman" w:cs="Times New Roman"/>
                <w:b/>
                <w:sz w:val="20"/>
                <w:szCs w:val="20"/>
              </w:rPr>
              <w:t xml:space="preserve"> </w:t>
            </w:r>
            <w:r w:rsidR="0009583A" w:rsidRPr="00EB5556">
              <w:rPr>
                <w:rFonts w:ascii="Times New Roman" w:hAnsi="Times New Roman" w:cs="Times New Roman"/>
                <w:sz w:val="20"/>
                <w:szCs w:val="20"/>
              </w:rPr>
              <w:t>Austin, TX</w:t>
            </w:r>
          </w:p>
          <w:p w14:paraId="646CCD18" w14:textId="610910D2" w:rsidR="00BD4D1B" w:rsidRPr="00EB5556" w:rsidRDefault="00122CF2">
            <w:pPr>
              <w:pStyle w:val="TableParagraph"/>
              <w:spacing w:before="52"/>
              <w:ind w:left="107"/>
              <w:rPr>
                <w:rFonts w:ascii="Times New Roman" w:hAnsi="Times New Roman" w:cs="Times New Roman"/>
                <w:b/>
                <w:sz w:val="20"/>
                <w:szCs w:val="20"/>
              </w:rPr>
            </w:pPr>
            <w:r w:rsidRPr="00EB5556">
              <w:rPr>
                <w:rFonts w:ascii="Times New Roman" w:hAnsi="Times New Roman" w:cs="Times New Roman"/>
                <w:sz w:val="20"/>
                <w:szCs w:val="20"/>
              </w:rPr>
              <w:t>Premont Hall/ Main Hall</w:t>
            </w:r>
          </w:p>
        </w:tc>
      </w:tr>
      <w:tr w:rsidR="00BD4D1B" w:rsidRPr="0009583A" w14:paraId="5B9AAEAA" w14:textId="77777777">
        <w:trPr>
          <w:trHeight w:val="501"/>
        </w:trPr>
        <w:tc>
          <w:tcPr>
            <w:tcW w:w="4500" w:type="dxa"/>
          </w:tcPr>
          <w:p w14:paraId="03881F33" w14:textId="42EBDF30" w:rsidR="00BD4D1B" w:rsidRPr="00EB5556" w:rsidRDefault="00D30EAF">
            <w:pPr>
              <w:pStyle w:val="TableParagraph"/>
              <w:spacing w:before="52"/>
              <w:ind w:left="107"/>
              <w:rPr>
                <w:rFonts w:ascii="Times New Roman" w:hAnsi="Times New Roman" w:cs="Times New Roman"/>
                <w:b/>
                <w:sz w:val="20"/>
                <w:szCs w:val="20"/>
              </w:rPr>
            </w:pPr>
            <w:r w:rsidRPr="00EB5556">
              <w:rPr>
                <w:rFonts w:ascii="Times New Roman" w:hAnsi="Times New Roman" w:cs="Times New Roman"/>
                <w:b/>
                <w:sz w:val="20"/>
                <w:szCs w:val="20"/>
              </w:rPr>
              <w:t>Department:</w:t>
            </w:r>
            <w:r w:rsidR="00122CF2" w:rsidRPr="00EB5556">
              <w:rPr>
                <w:rFonts w:ascii="Times New Roman" w:hAnsi="Times New Roman" w:cs="Times New Roman"/>
                <w:b/>
                <w:sz w:val="20"/>
                <w:szCs w:val="20"/>
              </w:rPr>
              <w:t xml:space="preserve"> </w:t>
            </w:r>
            <w:r w:rsidR="00122CF2" w:rsidRPr="00EB5556">
              <w:rPr>
                <w:rFonts w:ascii="Times New Roman" w:hAnsi="Times New Roman" w:cs="Times New Roman"/>
                <w:sz w:val="20"/>
                <w:szCs w:val="20"/>
              </w:rPr>
              <w:t>Accounting</w:t>
            </w:r>
          </w:p>
        </w:tc>
        <w:tc>
          <w:tcPr>
            <w:tcW w:w="4140" w:type="dxa"/>
          </w:tcPr>
          <w:p w14:paraId="18219696" w14:textId="547E3F2B" w:rsidR="00BD4D1B" w:rsidRPr="00EB5556" w:rsidRDefault="00D30EAF">
            <w:pPr>
              <w:pStyle w:val="TableParagraph"/>
              <w:spacing w:before="49"/>
              <w:ind w:left="107"/>
              <w:rPr>
                <w:rFonts w:ascii="Times New Roman" w:hAnsi="Times New Roman" w:cs="Times New Roman"/>
                <w:b/>
                <w:sz w:val="20"/>
                <w:szCs w:val="20"/>
              </w:rPr>
            </w:pPr>
            <w:r w:rsidRPr="00EB5556">
              <w:rPr>
                <w:rFonts w:ascii="Times New Roman" w:hAnsi="Times New Roman" w:cs="Times New Roman"/>
                <w:b/>
                <w:sz w:val="20"/>
                <w:szCs w:val="20"/>
              </w:rPr>
              <w:t>Division:</w:t>
            </w:r>
            <w:r w:rsidR="00122CF2" w:rsidRPr="00EB5556">
              <w:rPr>
                <w:rFonts w:ascii="Times New Roman" w:hAnsi="Times New Roman" w:cs="Times New Roman"/>
                <w:b/>
                <w:sz w:val="20"/>
                <w:szCs w:val="20"/>
              </w:rPr>
              <w:t xml:space="preserve"> </w:t>
            </w:r>
            <w:r w:rsidR="00122CF2" w:rsidRPr="00EB5556">
              <w:rPr>
                <w:rFonts w:ascii="Times New Roman" w:hAnsi="Times New Roman" w:cs="Times New Roman"/>
                <w:sz w:val="20"/>
                <w:szCs w:val="20"/>
              </w:rPr>
              <w:t>Finance</w:t>
            </w:r>
          </w:p>
        </w:tc>
      </w:tr>
      <w:tr w:rsidR="00BD4D1B" w:rsidRPr="0009583A" w14:paraId="4E69C573" w14:textId="77777777">
        <w:trPr>
          <w:trHeight w:val="652"/>
        </w:trPr>
        <w:tc>
          <w:tcPr>
            <w:tcW w:w="4500" w:type="dxa"/>
          </w:tcPr>
          <w:p w14:paraId="582B961C" w14:textId="77777777" w:rsidR="00BD4D1B" w:rsidRPr="00EB5556" w:rsidRDefault="00D30EAF">
            <w:pPr>
              <w:pStyle w:val="TableParagraph"/>
              <w:spacing w:before="54"/>
              <w:ind w:left="107"/>
              <w:rPr>
                <w:rFonts w:ascii="Times New Roman" w:hAnsi="Times New Roman" w:cs="Times New Roman"/>
                <w:b/>
                <w:sz w:val="20"/>
                <w:szCs w:val="20"/>
              </w:rPr>
            </w:pPr>
            <w:r w:rsidRPr="00EB5556">
              <w:rPr>
                <w:rFonts w:ascii="Times New Roman" w:hAnsi="Times New Roman" w:cs="Times New Roman"/>
                <w:b/>
                <w:sz w:val="20"/>
                <w:szCs w:val="20"/>
              </w:rPr>
              <w:t>Employment Category:</w:t>
            </w:r>
          </w:p>
          <w:p w14:paraId="1B2A8EA9" w14:textId="68C7AED5" w:rsidR="00BD4D1B" w:rsidRPr="00EB5556" w:rsidRDefault="00131109" w:rsidP="00131109">
            <w:pPr>
              <w:pStyle w:val="TableParagraph"/>
              <w:tabs>
                <w:tab w:val="left" w:pos="379"/>
                <w:tab w:val="left" w:pos="1552"/>
              </w:tabs>
              <w:spacing w:before="58" w:line="252" w:lineRule="exact"/>
              <w:ind w:left="378"/>
              <w:rPr>
                <w:rFonts w:ascii="Times New Roman" w:hAnsi="Times New Roman" w:cs="Times New Roman"/>
                <w:sz w:val="20"/>
                <w:szCs w:val="20"/>
              </w:rPr>
            </w:pPr>
            <w:r w:rsidRPr="00EB5556">
              <w:rPr>
                <w:rFonts w:ascii="Times New Roman" w:hAnsi="Times New Roman" w:cs="Times New Roman"/>
                <w:sz w:val="20"/>
                <w:szCs w:val="20"/>
                <w:u w:val="single"/>
                <w:bdr w:val="single" w:sz="4" w:space="0" w:color="auto"/>
              </w:rPr>
              <w:t>X</w:t>
            </w:r>
            <w:r w:rsidRPr="00EB5556">
              <w:rPr>
                <w:rFonts w:ascii="Times New Roman" w:hAnsi="Times New Roman" w:cs="Times New Roman"/>
                <w:sz w:val="20"/>
                <w:szCs w:val="20"/>
              </w:rPr>
              <w:t xml:space="preserve"> </w:t>
            </w:r>
            <w:r w:rsidR="00D30EAF" w:rsidRPr="00EB5556">
              <w:rPr>
                <w:rFonts w:ascii="Times New Roman" w:hAnsi="Times New Roman" w:cs="Times New Roman"/>
                <w:sz w:val="20"/>
                <w:szCs w:val="20"/>
              </w:rPr>
              <w:t>Full-Time</w:t>
            </w:r>
            <w:r w:rsidRPr="00EB5556">
              <w:rPr>
                <w:rFonts w:ascii="Times New Roman" w:hAnsi="Times New Roman" w:cs="Times New Roman"/>
                <w:sz w:val="20"/>
                <w:szCs w:val="20"/>
              </w:rPr>
              <w:t xml:space="preserve">     </w:t>
            </w:r>
            <w:r w:rsidR="00D30EAF" w:rsidRPr="00EB5556">
              <w:rPr>
                <w:rFonts w:ascii="Segoe UI Symbol" w:hAnsi="Segoe UI Symbol" w:cs="Segoe UI Symbol"/>
                <w:sz w:val="20"/>
                <w:szCs w:val="20"/>
              </w:rPr>
              <w:t>☐</w:t>
            </w:r>
            <w:r w:rsidR="00D30EAF" w:rsidRPr="00EB5556">
              <w:rPr>
                <w:rFonts w:ascii="Times New Roman" w:hAnsi="Times New Roman" w:cs="Times New Roman"/>
                <w:spacing w:val="-62"/>
                <w:sz w:val="20"/>
                <w:szCs w:val="20"/>
              </w:rPr>
              <w:t xml:space="preserve"> </w:t>
            </w:r>
            <w:r w:rsidR="00D30EAF" w:rsidRPr="00EB5556">
              <w:rPr>
                <w:rFonts w:ascii="Times New Roman" w:hAnsi="Times New Roman" w:cs="Times New Roman"/>
                <w:sz w:val="20"/>
                <w:szCs w:val="20"/>
              </w:rPr>
              <w:t>Part-Time</w:t>
            </w:r>
          </w:p>
        </w:tc>
        <w:tc>
          <w:tcPr>
            <w:tcW w:w="4140" w:type="dxa"/>
          </w:tcPr>
          <w:p w14:paraId="7150D637" w14:textId="596B993F" w:rsidR="0009583A" w:rsidRPr="00EB5556" w:rsidRDefault="00D30EAF">
            <w:pPr>
              <w:pStyle w:val="TableParagraph"/>
              <w:spacing w:before="48"/>
              <w:ind w:left="110"/>
              <w:rPr>
                <w:rFonts w:ascii="Times New Roman" w:hAnsi="Times New Roman" w:cs="Times New Roman"/>
                <w:b/>
                <w:sz w:val="20"/>
                <w:szCs w:val="20"/>
              </w:rPr>
            </w:pPr>
            <w:r w:rsidRPr="00EB5556">
              <w:rPr>
                <w:rFonts w:ascii="Times New Roman" w:hAnsi="Times New Roman" w:cs="Times New Roman"/>
                <w:b/>
                <w:sz w:val="20"/>
                <w:szCs w:val="20"/>
              </w:rPr>
              <w:t xml:space="preserve">Paygrade: </w:t>
            </w:r>
            <w:r w:rsidR="0009583A" w:rsidRPr="00EB5556">
              <w:rPr>
                <w:rFonts w:ascii="Times New Roman" w:hAnsi="Times New Roman" w:cs="Times New Roman"/>
                <w:sz w:val="20"/>
                <w:szCs w:val="20"/>
              </w:rPr>
              <w:t>417</w:t>
            </w:r>
          </w:p>
          <w:p w14:paraId="4AAF9EBE" w14:textId="4EC4DCA0" w:rsidR="00BD4D1B" w:rsidRPr="00EB5556" w:rsidRDefault="00D30EAF">
            <w:pPr>
              <w:pStyle w:val="TableParagraph"/>
              <w:spacing w:before="48"/>
              <w:ind w:left="110"/>
              <w:rPr>
                <w:rFonts w:ascii="Times New Roman" w:hAnsi="Times New Roman" w:cs="Times New Roman"/>
                <w:i/>
                <w:sz w:val="20"/>
                <w:szCs w:val="20"/>
              </w:rPr>
            </w:pPr>
            <w:r w:rsidRPr="00EB5556">
              <w:rPr>
                <w:rFonts w:ascii="Times New Roman" w:hAnsi="Times New Roman" w:cs="Times New Roman"/>
                <w:i/>
                <w:sz w:val="20"/>
                <w:szCs w:val="20"/>
              </w:rPr>
              <w:t>(EEO &amp; Equal Pay Act of 1963 Guidelines)</w:t>
            </w:r>
          </w:p>
        </w:tc>
      </w:tr>
    </w:tbl>
    <w:p w14:paraId="106A5907" w14:textId="75D4E0DD" w:rsidR="00BD4D1B" w:rsidRPr="00EB5556" w:rsidRDefault="00122CF2" w:rsidP="00EB5556">
      <w:pPr>
        <w:pStyle w:val="BodyText"/>
        <w:spacing w:before="11"/>
        <w:rPr>
          <w:rFonts w:ascii="Times New Roman" w:hAnsi="Times New Roman" w:cs="Times New Roman"/>
          <w:sz w:val="22"/>
          <w:szCs w:val="22"/>
        </w:rPr>
      </w:pPr>
      <w:r w:rsidRPr="0009583A">
        <w:rPr>
          <w:rFonts w:ascii="Times New Roman" w:hAnsi="Times New Roman" w:cs="Times New Roman"/>
          <w:noProof/>
          <w:sz w:val="22"/>
          <w:szCs w:val="22"/>
        </w:rPr>
        <mc:AlternateContent>
          <mc:Choice Requires="wps">
            <w:drawing>
              <wp:anchor distT="0" distB="0" distL="0" distR="0" simplePos="0" relativeHeight="251658240" behindDoc="1" locked="0" layoutInCell="1" allowOverlap="1" wp14:anchorId="349830C7" wp14:editId="4D941EAE">
                <wp:simplePos x="0" y="0"/>
                <wp:positionH relativeFrom="page">
                  <wp:posOffset>1059180</wp:posOffset>
                </wp:positionH>
                <wp:positionV relativeFrom="paragraph">
                  <wp:posOffset>210185</wp:posOffset>
                </wp:positionV>
                <wp:extent cx="5535295" cy="207645"/>
                <wp:effectExtent l="0" t="0" r="1905" b="0"/>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35295" cy="207645"/>
                        </a:xfrm>
                        <a:prstGeom prst="rect">
                          <a:avLst/>
                        </a:prstGeom>
                        <a:solidFill>
                          <a:srgbClr val="F1F1F1"/>
                        </a:solidFill>
                        <a:ln w="6096">
                          <a:solidFill>
                            <a:srgbClr val="000000"/>
                          </a:solidFill>
                          <a:prstDash val="solid"/>
                          <a:miter lim="800000"/>
                          <a:headEnd/>
                          <a:tailEnd/>
                        </a:ln>
                      </wps:spPr>
                      <wps:txbx>
                        <w:txbxContent>
                          <w:p w14:paraId="57E1FE5C" w14:textId="77777777" w:rsidR="00BD4D1B" w:rsidRDefault="00D30EAF">
                            <w:pPr>
                              <w:spacing w:line="292" w:lineRule="exact"/>
                              <w:ind w:left="127"/>
                              <w:rPr>
                                <w:rFonts w:ascii="Calibri"/>
                                <w:b/>
                                <w:sz w:val="24"/>
                              </w:rPr>
                            </w:pPr>
                            <w:r>
                              <w:rPr>
                                <w:rFonts w:ascii="Calibri"/>
                                <w:b/>
                                <w:sz w:val="24"/>
                              </w:rPr>
                              <w:t>PRIMARY PURPOSE OF POSITION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830C7" id="_x0000_t202" coordsize="21600,21600" o:spt="202" path="m,l,21600r21600,l21600,xe">
                <v:stroke joinstyle="miter"/>
                <v:path gradientshapeok="t" o:connecttype="rect"/>
              </v:shapetype>
              <v:shape id="Text Box 21" o:spid="_x0000_s1026" type="#_x0000_t202" style="position:absolute;margin-left:83.4pt;margin-top:16.55pt;width:435.85pt;height:16.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" fillcolor="#f1f1f1" strokeweight=".48pt">
                <v:path arrowok="t"/>
                <v:textbox inset="0,0,0,0">
                  <w:txbxContent>
                    <w:p w14:paraId="57E1FE5C" w14:textId="77777777" w:rsidR="00BD4D1B" w:rsidRDefault="00D30EAF">
                      <w:pPr>
                        <w:spacing w:line="292" w:lineRule="exact"/>
                        <w:ind w:left="127"/>
                        <w:rPr>
                          <w:rFonts w:ascii="Calibri"/>
                          <w:b/>
                          <w:sz w:val="24"/>
                        </w:rPr>
                      </w:pPr>
                      <w:r>
                        <w:rPr>
                          <w:rFonts w:ascii="Calibri"/>
                          <w:b/>
                          <w:sz w:val="24"/>
                        </w:rPr>
                        <w:t>PRIMARY PURPOSE OF POSITION</w:t>
                      </w:r>
                    </w:p>
                  </w:txbxContent>
                </v:textbox>
                <w10:wrap type="topAndBottom" anchorx="page"/>
              </v:shape>
            </w:pict>
          </mc:Fallback>
        </mc:AlternateContent>
      </w:r>
    </w:p>
    <w:p w14:paraId="229D1939" w14:textId="3C9A92A3" w:rsidR="003149EF" w:rsidRPr="00685F91" w:rsidRDefault="00122CF2" w:rsidP="00431C26">
      <w:pPr>
        <w:pStyle w:val="BodyText"/>
        <w:spacing w:before="93"/>
        <w:ind w:left="157" w:right="119"/>
        <w:rPr>
          <w:rFonts w:ascii="Times New Roman" w:hAnsi="Times New Roman" w:cs="Times New Roman"/>
          <w:shd w:val="clear" w:color="auto" w:fill="FFFFFF"/>
        </w:rPr>
      </w:pPr>
      <w:r w:rsidRPr="00685F91">
        <w:rPr>
          <w:rFonts w:ascii="Times New Roman" w:hAnsi="Times New Roman" w:cs="Times New Roman"/>
        </w:rPr>
        <w:t xml:space="preserve">The Payroll and Disbursement Manager oversees the Payroll and Accounts Payable functions of the university. </w:t>
      </w:r>
      <w:r w:rsidRPr="00685F91">
        <w:rPr>
          <w:rFonts w:ascii="Times New Roman" w:hAnsi="Times New Roman" w:cs="Times New Roman"/>
          <w:shd w:val="clear" w:color="auto" w:fill="FFFFFF"/>
        </w:rPr>
        <w:t>In this key</w:t>
      </w:r>
      <w:r w:rsidRPr="00685F91">
        <w:rPr>
          <w:rFonts w:ascii="Times New Roman" w:hAnsi="Times New Roman" w:cs="Times New Roman"/>
        </w:rPr>
        <w:t xml:space="preserve"> </w:t>
      </w:r>
      <w:r w:rsidRPr="00685F91">
        <w:rPr>
          <w:rFonts w:ascii="Times New Roman" w:hAnsi="Times New Roman" w:cs="Times New Roman"/>
          <w:shd w:val="clear" w:color="auto" w:fill="FFFFFF"/>
        </w:rPr>
        <w:t>role, this individual will direct and manage all transactions and operational activities which include accounts payable,</w:t>
      </w:r>
      <w:r w:rsidR="003149EF" w:rsidRPr="00685F91">
        <w:rPr>
          <w:rFonts w:ascii="Times New Roman" w:hAnsi="Times New Roman" w:cs="Times New Roman"/>
          <w:shd w:val="clear" w:color="auto" w:fill="FFFFFF"/>
        </w:rPr>
        <w:t xml:space="preserve"> </w:t>
      </w:r>
      <w:r w:rsidRPr="00685F91">
        <w:rPr>
          <w:rFonts w:ascii="Times New Roman" w:hAnsi="Times New Roman" w:cs="Times New Roman"/>
          <w:shd w:val="clear" w:color="auto" w:fill="FFFFFF"/>
        </w:rPr>
        <w:t xml:space="preserve">travel and expense program, University banking card program, </w:t>
      </w:r>
      <w:r w:rsidR="00D30EAF" w:rsidRPr="00685F91">
        <w:rPr>
          <w:rFonts w:ascii="Times New Roman" w:hAnsi="Times New Roman" w:cs="Times New Roman"/>
          <w:shd w:val="clear" w:color="auto" w:fill="FFFFFF"/>
        </w:rPr>
        <w:t xml:space="preserve">and </w:t>
      </w:r>
      <w:r w:rsidRPr="00685F91">
        <w:rPr>
          <w:rFonts w:ascii="Times New Roman" w:hAnsi="Times New Roman" w:cs="Times New Roman"/>
          <w:shd w:val="clear" w:color="auto" w:fill="FFFFFF"/>
        </w:rPr>
        <w:t>payroll</w:t>
      </w:r>
      <w:r w:rsidR="00D30EAF" w:rsidRPr="00685F91">
        <w:rPr>
          <w:rFonts w:ascii="Times New Roman" w:hAnsi="Times New Roman" w:cs="Times New Roman"/>
          <w:shd w:val="clear" w:color="auto" w:fill="FFFFFF"/>
        </w:rPr>
        <w:t>.</w:t>
      </w:r>
      <w:r w:rsidR="003149EF" w:rsidRPr="00685F91">
        <w:rPr>
          <w:rFonts w:ascii="Times New Roman" w:hAnsi="Times New Roman" w:cs="Times New Roman"/>
          <w:shd w:val="clear" w:color="auto" w:fill="FFFFFF"/>
        </w:rPr>
        <w:t xml:space="preserve"> Ensure outstanding customer service to both internal and external customers. </w:t>
      </w:r>
    </w:p>
    <w:p w14:paraId="7C567B35" w14:textId="10F8460B" w:rsidR="00F11EB1" w:rsidRPr="0009583A" w:rsidRDefault="0009583A" w:rsidP="009000DC">
      <w:pPr>
        <w:pStyle w:val="BodyText"/>
        <w:spacing w:before="4"/>
        <w:rPr>
          <w:rFonts w:ascii="Times New Roman" w:hAnsi="Times New Roman" w:cs="Times New Roman"/>
          <w:sz w:val="22"/>
          <w:szCs w:val="22"/>
        </w:rPr>
      </w:pPr>
      <w:r w:rsidRPr="0009583A">
        <w:rPr>
          <w:rFonts w:ascii="Times New Roman" w:hAnsi="Times New Roman" w:cs="Times New Roman"/>
          <w:noProof/>
          <w:sz w:val="22"/>
          <w:szCs w:val="22"/>
        </w:rPr>
        <mc:AlternateContent>
          <mc:Choice Requires="wpg">
            <w:drawing>
              <wp:anchor distT="0" distB="0" distL="0" distR="0" simplePos="0" relativeHeight="251660288" behindDoc="1" locked="0" layoutInCell="1" allowOverlap="1" wp14:anchorId="4669D1A0" wp14:editId="5D9EE0B7">
                <wp:simplePos x="0" y="0"/>
                <wp:positionH relativeFrom="page">
                  <wp:posOffset>1066800</wp:posOffset>
                </wp:positionH>
                <wp:positionV relativeFrom="paragraph">
                  <wp:posOffset>217805</wp:posOffset>
                </wp:positionV>
                <wp:extent cx="5556885" cy="226060"/>
                <wp:effectExtent l="0" t="0" r="24765" b="2159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885" cy="226060"/>
                          <a:chOff x="1677" y="261"/>
                          <a:chExt cx="8751" cy="363"/>
                        </a:xfrm>
                      </wpg:grpSpPr>
                      <wps:wsp>
                        <wps:cNvPr id="8" name="Rectangle 20"/>
                        <wps:cNvSpPr>
                          <a:spLocks/>
                        </wps:cNvSpPr>
                        <wps:spPr bwMode="auto">
                          <a:xfrm>
                            <a:off x="1800"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9"/>
                        <wps:cNvSpPr>
                          <a:spLocks/>
                        </wps:cNvSpPr>
                        <wps:spPr bwMode="auto">
                          <a:xfrm>
                            <a:off x="1800"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8"/>
                        <wps:cNvCnPr>
                          <a:cxnSpLocks/>
                        </wps:cNvCnPr>
                        <wps:spPr bwMode="auto">
                          <a:xfrm>
                            <a:off x="1677" y="278"/>
                            <a:ext cx="8732" cy="0"/>
                          </a:xfrm>
                          <a:prstGeom prst="line">
                            <a:avLst/>
                          </a:prstGeom>
                          <a:noFill/>
                          <a:ln w="712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17"/>
                        <wps:cNvSpPr>
                          <a:spLocks/>
                        </wps:cNvSpPr>
                        <wps:spPr bwMode="auto">
                          <a:xfrm>
                            <a:off x="10418"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6"/>
                        <wps:cNvSpPr>
                          <a:spLocks/>
                        </wps:cNvSpPr>
                        <wps:spPr bwMode="auto">
                          <a:xfrm>
                            <a:off x="10418"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5"/>
                        <wps:cNvSpPr>
                          <a:spLocks/>
                        </wps:cNvSpPr>
                        <wps:spPr bwMode="auto">
                          <a:xfrm>
                            <a:off x="1684"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4"/>
                        <wps:cNvSpPr>
                          <a:spLocks/>
                        </wps:cNvSpPr>
                        <wps:spPr bwMode="auto">
                          <a:xfrm>
                            <a:off x="1684"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3"/>
                        <wps:cNvCnPr>
                          <a:cxnSpLocks/>
                        </wps:cNvCnPr>
                        <wps:spPr bwMode="auto">
                          <a:xfrm>
                            <a:off x="1694" y="619"/>
                            <a:ext cx="867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Rectangle 12"/>
                        <wps:cNvSpPr>
                          <a:spLocks/>
                        </wps:cNvSpPr>
                        <wps:spPr bwMode="auto">
                          <a:xfrm>
                            <a:off x="10366"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1"/>
                        <wps:cNvSpPr>
                          <a:spLocks/>
                        </wps:cNvSpPr>
                        <wps:spPr bwMode="auto">
                          <a:xfrm>
                            <a:off x="10366"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0"/>
                        <wps:cNvCnPr>
                          <a:cxnSpLocks/>
                        </wps:cNvCnPr>
                        <wps:spPr bwMode="auto">
                          <a:xfrm>
                            <a:off x="1681" y="282"/>
                            <a:ext cx="0" cy="317"/>
                          </a:xfrm>
                          <a:prstGeom prst="line">
                            <a:avLst/>
                          </a:prstGeom>
                          <a:noFill/>
                          <a:ln w="614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9"/>
                        <wps:cNvCnPr>
                          <a:cxnSpLocks/>
                        </wps:cNvCnPr>
                        <wps:spPr bwMode="auto">
                          <a:xfrm>
                            <a:off x="10388" y="297"/>
                            <a:ext cx="0" cy="317"/>
                          </a:xfrm>
                          <a:prstGeom prst="line">
                            <a:avLst/>
                          </a:prstGeom>
                          <a:noFill/>
                          <a:ln w="20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Text Box 8"/>
                        <wps:cNvSpPr txBox="1">
                          <a:spLocks/>
                        </wps:cNvSpPr>
                        <wps:spPr bwMode="auto">
                          <a:xfrm>
                            <a:off x="1686" y="261"/>
                            <a:ext cx="8680" cy="33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EEDE5A" w14:textId="77777777" w:rsidR="00BD4D1B" w:rsidRDefault="00D30EAF" w:rsidP="0009583A">
                              <w:pPr>
                                <w:pBdr>
                                  <w:top w:val="single" w:sz="4" w:space="1" w:color="auto"/>
                                  <w:left w:val="single" w:sz="4" w:space="4" w:color="auto"/>
                                  <w:bottom w:val="single" w:sz="4" w:space="1" w:color="auto"/>
                                  <w:right w:val="single" w:sz="4" w:space="4" w:color="auto"/>
                                </w:pBdr>
                                <w:spacing w:before="8"/>
                                <w:ind w:left="135"/>
                                <w:rPr>
                                  <w:rFonts w:ascii="Calibri"/>
                                  <w:b/>
                                  <w:sz w:val="24"/>
                                </w:rPr>
                              </w:pPr>
                              <w:r>
                                <w:rPr>
                                  <w:rFonts w:ascii="Calibri"/>
                                  <w:b/>
                                  <w:sz w:val="24"/>
                                </w:rPr>
                                <w:t>ESSENTIAL DUTIES AND RESPONSIBILITIES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69D1A0" id="Group 7" o:spid="_x0000_s1027" style="position:absolute;margin-left:84pt;margin-top:17.15pt;width:437.55pt;height:17.8pt;z-index:-251656192;mso-wrap-distance-left:0;mso-wrap-distance-right:0;mso-position-horizontal-relative:page" coordorigin="1677,261" coordsize="875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">
                <v:rect id="Rectangle 20" o:spid="_x0000_s1028" style="position:absolute;left:1800;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" fillcolor="black" stroked="f">
                  <v:path arrowok="t"/>
                </v:rect>
                <v:rect id="Rectangle 19" o:spid="_x0000_s1029" style="position:absolute;left:1800;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" fillcolor="black" stroked="f">
                  <v:path arrowok="t"/>
                </v:rect>
                <v:line id="Line 18" o:spid="_x0000_s1030" style="position:absolute;visibility:visible;mso-wrap-style:square" from="1677,278" to="1040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" strokeweight=".19794mm">
                  <o:lock v:ext="edit" shapetype="f"/>
                </v:line>
                <v:rect id="Rectangle 17" o:spid="_x0000_s1031" style="position:absolute;left:10418;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" fillcolor="black" stroked="f">
                  <v:path arrowok="t"/>
                </v:rect>
                <v:rect id="Rectangle 16" o:spid="_x0000_s1032" style="position:absolute;left:10418;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" fillcolor="black" stroked="f">
                  <v:path arrowok="t"/>
                </v:rect>
                <v:rect id="Rectangle 15" o:spid="_x0000_s1033" style="position:absolute;left:1684;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" fillcolor="black" stroked="f">
                  <v:path arrowok="t"/>
                </v:rect>
                <v:rect id="Rectangle 14" o:spid="_x0000_s1034" style="position:absolute;left:1684;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" fillcolor="black" stroked="f">
                  <v:path arrowok="t"/>
                </v:rect>
                <v:line id="Line 13" o:spid="_x0000_s1035" style="position:absolute;visibility:visible;mso-wrap-style:square" from="1694,619" to="10367,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" strokeweight=".16969mm">
                  <o:lock v:ext="edit" shapetype="f"/>
                </v:line>
                <v:rect id="Rectangle 12" o:spid="_x0000_s1036" style="position:absolute;left:10366;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" fillcolor="black" stroked="f">
                  <v:path arrowok="t"/>
                </v:rect>
                <v:rect id="Rectangle 11" o:spid="_x0000_s1037" style="position:absolute;left:10366;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" fillcolor="black" stroked="f">
                  <v:path arrowok="t"/>
                </v:rect>
                <v:line id="Line 10" o:spid="_x0000_s1038" style="position:absolute;visibility:visible;mso-wrap-style:square" from="1681,282" to="168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" strokeweight=".17058mm">
                  <o:lock v:ext="edit" shapetype="f"/>
                </v:line>
                <v:line id="Line 9" o:spid="_x0000_s1039" style="position:absolute;visibility:visible;mso-wrap-style:square" from="10388,297" to="10388,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" strokeweight=".05681mm">
                  <o:lock v:ext="edit" shapetype="f"/>
                </v:line>
                <v:shape id="Text Box 8" o:spid="_x0000_s1040" type="#_x0000_t202" style="position:absolute;left:1686;top:261;width:8680;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" fillcolor="#f1f1f1" stroked="f">
                  <v:path arrowok="t"/>
                  <v:textbox inset="0,0,0,0">
                    <w:txbxContent>
                      <w:p w14:paraId="45EEDE5A" w14:textId="77777777" w:rsidR="00BD4D1B" w:rsidRDefault="00D30EAF" w:rsidP="0009583A">
                        <w:pPr>
                          <w:pBdr>
                            <w:top w:val="single" w:sz="4" w:space="1" w:color="auto"/>
                            <w:left w:val="single" w:sz="4" w:space="4" w:color="auto"/>
                            <w:bottom w:val="single" w:sz="4" w:space="1" w:color="auto"/>
                            <w:right w:val="single" w:sz="4" w:space="4" w:color="auto"/>
                          </w:pBdr>
                          <w:spacing w:before="8"/>
                          <w:ind w:left="135"/>
                          <w:rPr>
                            <w:rFonts w:ascii="Calibri"/>
                            <w:b/>
                            <w:sz w:val="24"/>
                          </w:rPr>
                        </w:pPr>
                        <w:r>
                          <w:rPr>
                            <w:rFonts w:ascii="Calibri"/>
                            <w:b/>
                            <w:sz w:val="24"/>
                          </w:rPr>
                          <w:t>ESSENTIAL DUTIES AND RESPONSIBILITIES</w:t>
                        </w:r>
                      </w:p>
                    </w:txbxContent>
                  </v:textbox>
                </v:shape>
                <w10:wrap type="topAndBottom" anchorx="page"/>
              </v:group>
            </w:pict>
          </mc:Fallback>
        </mc:AlternateContent>
      </w:r>
    </w:p>
    <w:p w14:paraId="52989CDA" w14:textId="77957BB8" w:rsidR="00F11EB1" w:rsidRPr="00685F91" w:rsidRDefault="00F11EB1" w:rsidP="0052356F">
      <w:pPr>
        <w:pStyle w:val="NormalWeb"/>
        <w:numPr>
          <w:ilvl w:val="0"/>
          <w:numId w:val="7"/>
        </w:numPr>
        <w:shd w:val="clear" w:color="auto" w:fill="FFFFFF"/>
        <w:spacing w:before="0" w:beforeAutospacing="0" w:after="0" w:afterAutospacing="0"/>
        <w:ind w:left="994"/>
        <w:rPr>
          <w:sz w:val="20"/>
          <w:szCs w:val="20"/>
          <w:shd w:val="clear" w:color="auto" w:fill="FFFFFF"/>
        </w:rPr>
      </w:pPr>
      <w:r w:rsidRPr="00685F91">
        <w:rPr>
          <w:rStyle w:val="Strong"/>
          <w:b w:val="0"/>
          <w:bCs w:val="0"/>
          <w:color w:val="333333"/>
          <w:sz w:val="20"/>
          <w:szCs w:val="20"/>
        </w:rPr>
        <w:t xml:space="preserve">Manage the </w:t>
      </w:r>
      <w:r w:rsidRPr="00685F91">
        <w:rPr>
          <w:sz w:val="20"/>
          <w:szCs w:val="20"/>
          <w:shd w:val="clear" w:color="auto" w:fill="FFFFFF"/>
        </w:rPr>
        <w:t>day-to-day operations of the university's disbursement functions including accounts payable, travel and expense program, university banking card program, payroll, and payroll operations support team</w:t>
      </w:r>
      <w:r w:rsidR="0052356F" w:rsidRPr="00685F91">
        <w:rPr>
          <w:sz w:val="20"/>
          <w:szCs w:val="20"/>
          <w:shd w:val="clear" w:color="auto" w:fill="FFFFFF"/>
        </w:rPr>
        <w:t>.</w:t>
      </w:r>
    </w:p>
    <w:p w14:paraId="01437B39" w14:textId="3FAAFC0F" w:rsidR="0052356F" w:rsidRPr="00685F91" w:rsidRDefault="0052356F" w:rsidP="0052356F">
      <w:pPr>
        <w:pStyle w:val="NormalWeb"/>
        <w:numPr>
          <w:ilvl w:val="0"/>
          <w:numId w:val="7"/>
        </w:numPr>
        <w:shd w:val="clear" w:color="auto" w:fill="FFFFFF"/>
        <w:spacing w:before="0" w:beforeAutospacing="0" w:after="0" w:afterAutospacing="0"/>
        <w:ind w:left="994"/>
        <w:rPr>
          <w:sz w:val="20"/>
          <w:szCs w:val="20"/>
          <w:shd w:val="clear" w:color="auto" w:fill="FFFFFF"/>
        </w:rPr>
      </w:pPr>
      <w:r w:rsidRPr="00685F91">
        <w:rPr>
          <w:rStyle w:val="Strong"/>
          <w:b w:val="0"/>
          <w:bCs w:val="0"/>
          <w:color w:val="333333"/>
          <w:sz w:val="20"/>
          <w:szCs w:val="20"/>
        </w:rPr>
        <w:t>Select, hire, train and evaluate employees to enhance their performance and development.</w:t>
      </w:r>
    </w:p>
    <w:p w14:paraId="150CF1EF" w14:textId="27EAF8BF" w:rsidR="00F11EB1" w:rsidRPr="00685F91" w:rsidRDefault="00F11EB1" w:rsidP="0052356F">
      <w:pPr>
        <w:pStyle w:val="NormalWeb"/>
        <w:numPr>
          <w:ilvl w:val="0"/>
          <w:numId w:val="7"/>
        </w:numPr>
        <w:shd w:val="clear" w:color="auto" w:fill="FFFFFF"/>
        <w:spacing w:before="0" w:beforeAutospacing="0" w:after="0" w:afterAutospacing="0"/>
        <w:ind w:left="994"/>
        <w:rPr>
          <w:rStyle w:val="Strong"/>
          <w:b w:val="0"/>
          <w:bCs w:val="0"/>
          <w:color w:val="333333"/>
          <w:sz w:val="20"/>
          <w:szCs w:val="20"/>
        </w:rPr>
      </w:pPr>
      <w:r w:rsidRPr="00685F91">
        <w:rPr>
          <w:sz w:val="20"/>
          <w:szCs w:val="20"/>
          <w:shd w:val="clear" w:color="auto" w:fill="FFFFFF"/>
        </w:rPr>
        <w:t>Manage tax compliance within the disbursement function including W-2</w:t>
      </w:r>
      <w:r w:rsidR="0052356F" w:rsidRPr="00685F91">
        <w:rPr>
          <w:sz w:val="20"/>
          <w:szCs w:val="20"/>
          <w:shd w:val="clear" w:color="auto" w:fill="FFFFFF"/>
        </w:rPr>
        <w:t>s</w:t>
      </w:r>
      <w:r w:rsidRPr="00685F91">
        <w:rPr>
          <w:sz w:val="20"/>
          <w:szCs w:val="20"/>
          <w:shd w:val="clear" w:color="auto" w:fill="FFFFFF"/>
        </w:rPr>
        <w:t>, 1099</w:t>
      </w:r>
      <w:r w:rsidR="0052356F" w:rsidRPr="00685F91">
        <w:rPr>
          <w:sz w:val="20"/>
          <w:szCs w:val="20"/>
          <w:shd w:val="clear" w:color="auto" w:fill="FFFFFF"/>
        </w:rPr>
        <w:t>s</w:t>
      </w:r>
      <w:r w:rsidRPr="00685F91">
        <w:rPr>
          <w:sz w:val="20"/>
          <w:szCs w:val="20"/>
          <w:shd w:val="clear" w:color="auto" w:fill="FFFFFF"/>
        </w:rPr>
        <w:t xml:space="preserve">, 1042s, and 941s and related reporting requirements. </w:t>
      </w:r>
    </w:p>
    <w:p w14:paraId="6E1B7681" w14:textId="1D94A25E" w:rsidR="00F11EB1" w:rsidRPr="00685F91" w:rsidRDefault="00F11EB1" w:rsidP="0052356F">
      <w:pPr>
        <w:pStyle w:val="NormalWeb"/>
        <w:numPr>
          <w:ilvl w:val="0"/>
          <w:numId w:val="7"/>
        </w:numPr>
        <w:shd w:val="clear" w:color="auto" w:fill="FFFFFF"/>
        <w:spacing w:before="0" w:beforeAutospacing="0" w:after="0" w:afterAutospacing="0"/>
        <w:ind w:left="994"/>
        <w:rPr>
          <w:rStyle w:val="Strong"/>
          <w:b w:val="0"/>
          <w:bCs w:val="0"/>
          <w:color w:val="333333"/>
          <w:sz w:val="20"/>
          <w:szCs w:val="20"/>
        </w:rPr>
      </w:pPr>
      <w:r w:rsidRPr="00685F91">
        <w:rPr>
          <w:rStyle w:val="Strong"/>
          <w:b w:val="0"/>
          <w:bCs w:val="0"/>
          <w:color w:val="333333"/>
          <w:sz w:val="20"/>
          <w:szCs w:val="20"/>
        </w:rPr>
        <w:t xml:space="preserve">Assist with audits to ensure complete, timely and accurate responses to information requests. </w:t>
      </w:r>
    </w:p>
    <w:p w14:paraId="6A25BE99" w14:textId="54EC0705" w:rsidR="0052356F" w:rsidRPr="00685F91" w:rsidRDefault="0052356F" w:rsidP="0052356F">
      <w:pPr>
        <w:pStyle w:val="NormalWeb"/>
        <w:numPr>
          <w:ilvl w:val="0"/>
          <w:numId w:val="7"/>
        </w:numPr>
        <w:shd w:val="clear" w:color="auto" w:fill="FFFFFF"/>
        <w:spacing w:before="0" w:beforeAutospacing="0" w:after="0" w:afterAutospacing="0"/>
        <w:ind w:left="994"/>
        <w:rPr>
          <w:rStyle w:val="Strong"/>
          <w:b w:val="0"/>
          <w:bCs w:val="0"/>
          <w:color w:val="333333"/>
          <w:sz w:val="20"/>
          <w:szCs w:val="20"/>
        </w:rPr>
      </w:pPr>
      <w:r w:rsidRPr="00685F91">
        <w:rPr>
          <w:rStyle w:val="Strong"/>
          <w:b w:val="0"/>
          <w:bCs w:val="0"/>
          <w:color w:val="333333"/>
          <w:sz w:val="20"/>
          <w:szCs w:val="20"/>
        </w:rPr>
        <w:t>Establish and maintain financial controls within the department.</w:t>
      </w:r>
    </w:p>
    <w:p w14:paraId="7DD62D58" w14:textId="3EB044F9" w:rsidR="0052356F" w:rsidRPr="00685F91" w:rsidRDefault="0052356F" w:rsidP="0052356F">
      <w:pPr>
        <w:pStyle w:val="NormalWeb"/>
        <w:numPr>
          <w:ilvl w:val="0"/>
          <w:numId w:val="7"/>
        </w:numPr>
        <w:shd w:val="clear" w:color="auto" w:fill="FFFFFF"/>
        <w:spacing w:before="0" w:beforeAutospacing="0" w:after="0" w:afterAutospacing="0"/>
        <w:ind w:left="994"/>
        <w:rPr>
          <w:rStyle w:val="Strong"/>
          <w:b w:val="0"/>
          <w:bCs w:val="0"/>
          <w:color w:val="333333"/>
          <w:sz w:val="20"/>
          <w:szCs w:val="20"/>
        </w:rPr>
      </w:pPr>
      <w:r w:rsidRPr="00685F91">
        <w:rPr>
          <w:rStyle w:val="Strong"/>
          <w:b w:val="0"/>
          <w:bCs w:val="0"/>
          <w:color w:val="333333"/>
          <w:sz w:val="20"/>
          <w:szCs w:val="20"/>
        </w:rPr>
        <w:t>Manage month-end, quarter-end, and year-end financial closings to meet federal, state, local and institutional polices, procedures, and regulations.</w:t>
      </w:r>
    </w:p>
    <w:p w14:paraId="2C4578F0" w14:textId="72940D98" w:rsidR="00F11EB1" w:rsidRPr="00685F91" w:rsidRDefault="00F11EB1" w:rsidP="0052356F">
      <w:pPr>
        <w:pStyle w:val="NormalWeb"/>
        <w:numPr>
          <w:ilvl w:val="0"/>
          <w:numId w:val="7"/>
        </w:numPr>
        <w:shd w:val="clear" w:color="auto" w:fill="FFFFFF"/>
        <w:spacing w:before="0" w:beforeAutospacing="0" w:after="0" w:afterAutospacing="0"/>
        <w:ind w:left="994"/>
        <w:rPr>
          <w:color w:val="333333"/>
          <w:sz w:val="20"/>
          <w:szCs w:val="20"/>
        </w:rPr>
      </w:pPr>
      <w:r w:rsidRPr="00685F91">
        <w:rPr>
          <w:rStyle w:val="Strong"/>
          <w:b w:val="0"/>
          <w:bCs w:val="0"/>
          <w:color w:val="333333"/>
          <w:sz w:val="20"/>
          <w:szCs w:val="20"/>
        </w:rPr>
        <w:t xml:space="preserve">Create an environment that fosters process efficient and effectiveness though encouraging ideas for process change. </w:t>
      </w:r>
    </w:p>
    <w:p w14:paraId="419BCE3E" w14:textId="6CAEC0CD" w:rsidR="00C25EC7" w:rsidRPr="00685F91" w:rsidRDefault="00431C26" w:rsidP="0052356F">
      <w:pPr>
        <w:pStyle w:val="Default"/>
        <w:numPr>
          <w:ilvl w:val="0"/>
          <w:numId w:val="7"/>
        </w:numPr>
        <w:ind w:left="994"/>
        <w:rPr>
          <w:rStyle w:val="Strong"/>
          <w:b w:val="0"/>
          <w:bCs w:val="0"/>
          <w:sz w:val="20"/>
          <w:szCs w:val="20"/>
        </w:rPr>
      </w:pPr>
      <w:r w:rsidRPr="00685F91">
        <w:rPr>
          <w:sz w:val="20"/>
          <w:szCs w:val="20"/>
        </w:rPr>
        <w:t>Takes initiative to assist with training the University community on policies and procedures</w:t>
      </w:r>
      <w:r w:rsidR="00F11EB1" w:rsidRPr="00685F91">
        <w:rPr>
          <w:sz w:val="20"/>
          <w:szCs w:val="20"/>
        </w:rPr>
        <w:t xml:space="preserve">. </w:t>
      </w:r>
    </w:p>
    <w:p w14:paraId="35D1304D" w14:textId="124ED95E" w:rsidR="00C25EC7" w:rsidRPr="00685F91" w:rsidRDefault="00C25EC7" w:rsidP="0052356F">
      <w:pPr>
        <w:pStyle w:val="Default"/>
        <w:numPr>
          <w:ilvl w:val="0"/>
          <w:numId w:val="7"/>
        </w:numPr>
        <w:ind w:left="994"/>
        <w:rPr>
          <w:sz w:val="20"/>
          <w:szCs w:val="20"/>
        </w:rPr>
      </w:pPr>
      <w:r w:rsidRPr="00685F91">
        <w:rPr>
          <w:sz w:val="20"/>
          <w:szCs w:val="20"/>
        </w:rPr>
        <w:t xml:space="preserve">Analyzes, evaluates, designs and implements automated process systems and enhancements to improve disbursement services. </w:t>
      </w:r>
    </w:p>
    <w:p w14:paraId="50430799" w14:textId="3B785482" w:rsidR="00C25EC7" w:rsidRPr="00685F91" w:rsidRDefault="00C25EC7" w:rsidP="0052356F">
      <w:pPr>
        <w:pStyle w:val="Default"/>
        <w:numPr>
          <w:ilvl w:val="0"/>
          <w:numId w:val="7"/>
        </w:numPr>
        <w:ind w:left="994"/>
        <w:rPr>
          <w:sz w:val="20"/>
          <w:szCs w:val="20"/>
        </w:rPr>
      </w:pPr>
      <w:r w:rsidRPr="00685F91">
        <w:rPr>
          <w:sz w:val="20"/>
          <w:szCs w:val="20"/>
        </w:rPr>
        <w:t>Analyze extraordinary disbursement problems to determine compliant solutions.</w:t>
      </w:r>
    </w:p>
    <w:p w14:paraId="4E2B4FA5" w14:textId="3FAE6A86" w:rsidR="00C25EC7" w:rsidRPr="00685F91" w:rsidRDefault="00C25EC7" w:rsidP="0052356F">
      <w:pPr>
        <w:pStyle w:val="Default"/>
        <w:numPr>
          <w:ilvl w:val="0"/>
          <w:numId w:val="7"/>
        </w:numPr>
        <w:ind w:left="994"/>
        <w:rPr>
          <w:sz w:val="20"/>
          <w:szCs w:val="20"/>
        </w:rPr>
      </w:pPr>
      <w:r w:rsidRPr="00685F91">
        <w:rPr>
          <w:sz w:val="20"/>
          <w:szCs w:val="20"/>
        </w:rPr>
        <w:t xml:space="preserve">Reconciles and prepare reports and risk analysis of general ledger liability and expense accounts for payroll, accounts payable, and University banking card program. </w:t>
      </w:r>
    </w:p>
    <w:p w14:paraId="69F12DD9" w14:textId="7FE32D20" w:rsidR="00AD06C6" w:rsidRPr="00B952C9" w:rsidRDefault="0052356F" w:rsidP="002B0476">
      <w:pPr>
        <w:pStyle w:val="Default"/>
        <w:numPr>
          <w:ilvl w:val="0"/>
          <w:numId w:val="7"/>
        </w:numPr>
        <w:ind w:left="994"/>
        <w:rPr>
          <w:sz w:val="20"/>
          <w:szCs w:val="20"/>
        </w:rPr>
      </w:pPr>
      <w:r w:rsidRPr="00685F91">
        <w:rPr>
          <w:sz w:val="20"/>
          <w:szCs w:val="20"/>
        </w:rPr>
        <w:t xml:space="preserve">Contribute to the development and ongoing maintenance of </w:t>
      </w:r>
      <w:r w:rsidR="00431C26" w:rsidRPr="00685F91">
        <w:rPr>
          <w:sz w:val="20"/>
          <w:szCs w:val="20"/>
        </w:rPr>
        <w:t>U</w:t>
      </w:r>
      <w:r w:rsidRPr="00685F91">
        <w:rPr>
          <w:sz w:val="20"/>
          <w:szCs w:val="20"/>
        </w:rPr>
        <w:t>niversity disbursement policies and procedures</w:t>
      </w:r>
      <w:r w:rsidR="00431C26" w:rsidRPr="00685F91">
        <w:rPr>
          <w:sz w:val="20"/>
          <w:szCs w:val="20"/>
        </w:rPr>
        <w:t xml:space="preserve"> and assists with communication and enforcement of those policies</w:t>
      </w:r>
      <w:r w:rsidRPr="00685F91">
        <w:rPr>
          <w:sz w:val="20"/>
          <w:szCs w:val="20"/>
        </w:rPr>
        <w:t xml:space="preserve">. </w:t>
      </w:r>
    </w:p>
    <w:p w14:paraId="0A5F388F" w14:textId="05C9C56A" w:rsidR="00C25EC7" w:rsidRPr="00685F91" w:rsidRDefault="00C25EC7" w:rsidP="0052356F">
      <w:pPr>
        <w:pStyle w:val="NormalWeb"/>
        <w:numPr>
          <w:ilvl w:val="0"/>
          <w:numId w:val="7"/>
        </w:numPr>
        <w:shd w:val="clear" w:color="auto" w:fill="FFFFFF"/>
        <w:spacing w:before="0" w:beforeAutospacing="0" w:after="0" w:afterAutospacing="0"/>
        <w:ind w:left="994"/>
        <w:rPr>
          <w:rStyle w:val="Strong"/>
          <w:b w:val="0"/>
          <w:bCs w:val="0"/>
          <w:color w:val="333333"/>
          <w:sz w:val="20"/>
          <w:szCs w:val="20"/>
        </w:rPr>
      </w:pPr>
      <w:r w:rsidRPr="00685F91">
        <w:rPr>
          <w:rStyle w:val="Strong"/>
          <w:b w:val="0"/>
          <w:bCs w:val="0"/>
          <w:color w:val="333333"/>
          <w:sz w:val="20"/>
          <w:szCs w:val="20"/>
        </w:rPr>
        <w:t>Serve as backup for accounts payable and payroll processing.</w:t>
      </w:r>
    </w:p>
    <w:p w14:paraId="0701B5E1" w14:textId="214AAD4C" w:rsidR="00F11EB1" w:rsidRPr="00685F91" w:rsidRDefault="00C25EC7" w:rsidP="0052356F">
      <w:pPr>
        <w:pStyle w:val="NormalWeb"/>
        <w:numPr>
          <w:ilvl w:val="0"/>
          <w:numId w:val="7"/>
        </w:numPr>
        <w:shd w:val="clear" w:color="auto" w:fill="FFFFFF"/>
        <w:spacing w:before="0" w:beforeAutospacing="0" w:after="0" w:afterAutospacing="0"/>
        <w:ind w:left="994"/>
        <w:rPr>
          <w:rStyle w:val="Strong"/>
          <w:b w:val="0"/>
          <w:bCs w:val="0"/>
          <w:color w:val="333333"/>
          <w:sz w:val="20"/>
          <w:szCs w:val="20"/>
        </w:rPr>
      </w:pPr>
      <w:r w:rsidRPr="00685F91">
        <w:rPr>
          <w:rStyle w:val="Strong"/>
          <w:b w:val="0"/>
          <w:bCs w:val="0"/>
          <w:color w:val="333333"/>
          <w:sz w:val="20"/>
          <w:szCs w:val="20"/>
        </w:rPr>
        <w:t>Manage the reporting and general ledger recording of sales and use tax and unclaimed property for the</w:t>
      </w:r>
      <w:r w:rsidR="00D30EAF" w:rsidRPr="00685F91">
        <w:rPr>
          <w:rStyle w:val="Strong"/>
          <w:b w:val="0"/>
          <w:bCs w:val="0"/>
          <w:color w:val="333333"/>
          <w:sz w:val="20"/>
          <w:szCs w:val="20"/>
        </w:rPr>
        <w:t xml:space="preserve"> </w:t>
      </w:r>
      <w:r w:rsidRPr="00685F91">
        <w:rPr>
          <w:rStyle w:val="Strong"/>
          <w:b w:val="0"/>
          <w:bCs w:val="0"/>
          <w:color w:val="333333"/>
          <w:sz w:val="20"/>
          <w:szCs w:val="20"/>
        </w:rPr>
        <w:t>University.</w:t>
      </w:r>
    </w:p>
    <w:p w14:paraId="19223A84" w14:textId="332DF80D" w:rsidR="00F11EB1" w:rsidRDefault="00C25EC7" w:rsidP="009000DC">
      <w:pPr>
        <w:pStyle w:val="NormalWeb"/>
        <w:numPr>
          <w:ilvl w:val="0"/>
          <w:numId w:val="7"/>
        </w:numPr>
        <w:shd w:val="clear" w:color="auto" w:fill="FFFFFF"/>
        <w:spacing w:before="0" w:beforeAutospacing="0" w:after="0" w:afterAutospacing="0"/>
        <w:ind w:left="994"/>
        <w:rPr>
          <w:rStyle w:val="Strong"/>
          <w:b w:val="0"/>
          <w:bCs w:val="0"/>
          <w:color w:val="333333"/>
          <w:sz w:val="20"/>
          <w:szCs w:val="20"/>
        </w:rPr>
      </w:pPr>
      <w:r w:rsidRPr="00685F91">
        <w:rPr>
          <w:rStyle w:val="Strong"/>
          <w:b w:val="0"/>
          <w:bCs w:val="0"/>
          <w:color w:val="333333"/>
          <w:sz w:val="20"/>
          <w:szCs w:val="20"/>
        </w:rPr>
        <w:t>Other job-duties as assigne</w:t>
      </w:r>
      <w:r w:rsidR="00D30EAF" w:rsidRPr="00685F91">
        <w:rPr>
          <w:rStyle w:val="Strong"/>
          <w:b w:val="0"/>
          <w:bCs w:val="0"/>
          <w:color w:val="333333"/>
          <w:sz w:val="20"/>
          <w:szCs w:val="20"/>
        </w:rPr>
        <w:t>d.</w:t>
      </w:r>
    </w:p>
    <w:p w14:paraId="0591CB77" w14:textId="02C379B2" w:rsidR="00685F91" w:rsidRDefault="00685F91" w:rsidP="00EB5556">
      <w:pPr>
        <w:pStyle w:val="NormalWeb"/>
        <w:shd w:val="clear" w:color="auto" w:fill="FFFFFF"/>
        <w:spacing w:before="0" w:beforeAutospacing="0" w:after="0" w:afterAutospacing="0"/>
        <w:ind w:left="994"/>
        <w:rPr>
          <w:rStyle w:val="Strong"/>
          <w:b w:val="0"/>
          <w:bCs w:val="0"/>
          <w:color w:val="333333"/>
          <w:sz w:val="20"/>
          <w:szCs w:val="20"/>
        </w:rPr>
      </w:pPr>
    </w:p>
    <w:p w14:paraId="20205B70" w14:textId="55EB35D8" w:rsidR="00EB5556" w:rsidRDefault="00EB5556" w:rsidP="00EB5556">
      <w:pPr>
        <w:pStyle w:val="NormalWeb"/>
        <w:shd w:val="clear" w:color="auto" w:fill="FFFFFF"/>
        <w:spacing w:before="0" w:beforeAutospacing="0" w:after="0" w:afterAutospacing="0"/>
        <w:ind w:left="994"/>
        <w:rPr>
          <w:rStyle w:val="Strong"/>
          <w:b w:val="0"/>
          <w:bCs w:val="0"/>
          <w:color w:val="333333"/>
          <w:sz w:val="20"/>
          <w:szCs w:val="20"/>
        </w:rPr>
      </w:pPr>
    </w:p>
    <w:p w14:paraId="3B7D800D" w14:textId="77777777" w:rsidR="00F051B5" w:rsidRPr="00685F91" w:rsidRDefault="00F051B5" w:rsidP="00EB5556">
      <w:pPr>
        <w:pStyle w:val="NormalWeb"/>
        <w:shd w:val="clear" w:color="auto" w:fill="FFFFFF"/>
        <w:spacing w:before="0" w:beforeAutospacing="0" w:after="0" w:afterAutospacing="0"/>
        <w:ind w:left="994"/>
        <w:rPr>
          <w:rStyle w:val="Strong"/>
          <w:b w:val="0"/>
          <w:bCs w:val="0"/>
          <w:color w:val="333333"/>
          <w:sz w:val="20"/>
          <w:szCs w:val="20"/>
        </w:rPr>
      </w:pPr>
    </w:p>
    <w:p w14:paraId="61BDAED5" w14:textId="77777777" w:rsidR="0009583A" w:rsidRPr="00685F91" w:rsidRDefault="0009583A" w:rsidP="0009583A">
      <w:pPr>
        <w:pStyle w:val="NormalWeb"/>
        <w:shd w:val="clear" w:color="auto" w:fill="FFFFFF"/>
        <w:spacing w:before="0" w:beforeAutospacing="0" w:after="0" w:afterAutospacing="0"/>
        <w:ind w:left="994"/>
        <w:rPr>
          <w:color w:val="333333"/>
          <w:sz w:val="20"/>
          <w:szCs w:val="20"/>
        </w:rPr>
      </w:pPr>
      <w:bookmarkStart w:id="0" w:name="_GoBack"/>
      <w:bookmarkEnd w:id="0"/>
    </w:p>
    <w:p w14:paraId="5A5C1DBD" w14:textId="77777777" w:rsidR="00BD4D1B" w:rsidRPr="00685F91" w:rsidRDefault="00122CF2">
      <w:pPr>
        <w:pStyle w:val="BodyText"/>
        <w:ind w:left="227"/>
        <w:rPr>
          <w:rFonts w:ascii="Times New Roman" w:hAnsi="Times New Roman" w:cs="Times New Roman"/>
        </w:rPr>
      </w:pPr>
      <w:r w:rsidRPr="00685F91">
        <w:rPr>
          <w:rFonts w:ascii="Times New Roman" w:hAnsi="Times New Roman" w:cs="Times New Roman"/>
          <w:noProof/>
        </w:rPr>
        <w:lastRenderedPageBreak/>
        <mc:AlternateContent>
          <mc:Choice Requires="wps">
            <w:drawing>
              <wp:inline distT="0" distB="0" distL="0" distR="0" wp14:anchorId="4834FF28" wp14:editId="342D8F01">
                <wp:extent cx="5473065" cy="207645"/>
                <wp:effectExtent l="0" t="0" r="635"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73065" cy="207645"/>
                        </a:xfrm>
                        <a:prstGeom prst="rect">
                          <a:avLst/>
                        </a:prstGeom>
                        <a:solidFill>
                          <a:srgbClr val="F1F1F1"/>
                        </a:solidFill>
                        <a:ln w="6096">
                          <a:solidFill>
                            <a:srgbClr val="000000"/>
                          </a:solidFill>
                          <a:prstDash val="solid"/>
                          <a:miter lim="800000"/>
                          <a:headEnd/>
                          <a:tailEnd/>
                        </a:ln>
                      </wps:spPr>
                      <wps:txbx>
                        <w:txbxContent>
                          <w:p w14:paraId="420E1840" w14:textId="77777777" w:rsidR="00BD4D1B" w:rsidRDefault="00D30EAF">
                            <w:pPr>
                              <w:spacing w:line="292" w:lineRule="exact"/>
                              <w:ind w:left="28"/>
                              <w:rPr>
                                <w:rFonts w:ascii="Calibri"/>
                                <w:b/>
                                <w:sz w:val="24"/>
                              </w:rPr>
                            </w:pPr>
                            <w:r>
                              <w:rPr>
                                <w:rFonts w:ascii="Calibri"/>
                                <w:b/>
                                <w:sz w:val="24"/>
                              </w:rPr>
                              <w:t>QUALIFICATIONS</w:t>
                            </w:r>
                          </w:p>
                        </w:txbxContent>
                      </wps:txbx>
                      <wps:bodyPr rot="0" vert="horz" wrap="square" lIns="0" tIns="0" rIns="0" bIns="0" anchor="t" anchorCtr="0" upright="1">
                        <a:noAutofit/>
                      </wps:bodyPr>
                    </wps:wsp>
                  </a:graphicData>
                </a:graphic>
              </wp:inline>
            </w:drawing>
          </mc:Choice>
          <mc:Fallback>
            <w:pict>
              <v:shape w14:anchorId="4834FF28" id="Text Box 6" o:spid="_x0000_s1041" type="#_x0000_t202" style="width:430.9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" fillcolor="#f1f1f1" strokeweight=".48pt">
                <v:path arrowok="t"/>
                <v:textbox inset="0,0,0,0">
                  <w:txbxContent>
                    <w:p w14:paraId="420E1840" w14:textId="77777777" w:rsidR="00BD4D1B" w:rsidRDefault="00D30EAF">
                      <w:pPr>
                        <w:spacing w:line="292" w:lineRule="exact"/>
                        <w:ind w:left="28"/>
                        <w:rPr>
                          <w:rFonts w:ascii="Calibri"/>
                          <w:b/>
                          <w:sz w:val="24"/>
                        </w:rPr>
                      </w:pPr>
                      <w:r>
                        <w:rPr>
                          <w:rFonts w:ascii="Calibri"/>
                          <w:b/>
                          <w:sz w:val="24"/>
                        </w:rPr>
                        <w:t>QUALIFICATIONS</w:t>
                      </w:r>
                    </w:p>
                  </w:txbxContent>
                </v:textbox>
                <w10:anchorlock/>
              </v:shape>
            </w:pict>
          </mc:Fallback>
        </mc:AlternateContent>
      </w:r>
    </w:p>
    <w:p w14:paraId="584DB7A8" w14:textId="2CB95D89" w:rsidR="00BD4D1B" w:rsidRPr="00685F91" w:rsidRDefault="00122CF2" w:rsidP="00122CF2">
      <w:pPr>
        <w:pStyle w:val="BodyText"/>
        <w:ind w:left="270"/>
        <w:rPr>
          <w:rFonts w:ascii="Times New Roman" w:hAnsi="Times New Roman" w:cs="Times New Roman"/>
        </w:rPr>
      </w:pPr>
      <w:r w:rsidRPr="00685F91">
        <w:rPr>
          <w:rFonts w:ascii="Times New Roman" w:hAnsi="Times New Roman" w:cs="Times New Roman"/>
          <w:shd w:val="clear" w:color="auto" w:fill="FFFFFF"/>
        </w:rPr>
        <w:br/>
        <w:t>Bachelor's degree in any financial discipline (accounting, business, etc.) or eight years of work</w:t>
      </w:r>
      <w:r w:rsidRPr="00685F91">
        <w:rPr>
          <w:rFonts w:ascii="Times New Roman" w:hAnsi="Times New Roman" w:cs="Times New Roman"/>
        </w:rPr>
        <w:t xml:space="preserve"> </w:t>
      </w:r>
      <w:r w:rsidRPr="00685F91">
        <w:rPr>
          <w:rFonts w:ascii="Times New Roman" w:hAnsi="Times New Roman" w:cs="Times New Roman"/>
          <w:shd w:val="clear" w:color="auto" w:fill="FFFFFF"/>
        </w:rPr>
        <w:t>experience in related field. Experience working in central office position at an educational institution, hospital, or similar</w:t>
      </w:r>
      <w:r w:rsidRPr="00685F91">
        <w:rPr>
          <w:rFonts w:ascii="Times New Roman" w:hAnsi="Times New Roman" w:cs="Times New Roman"/>
        </w:rPr>
        <w:t xml:space="preserve"> </w:t>
      </w:r>
      <w:r w:rsidRPr="00685F91">
        <w:rPr>
          <w:rFonts w:ascii="Times New Roman" w:hAnsi="Times New Roman" w:cs="Times New Roman"/>
          <w:shd w:val="clear" w:color="auto" w:fill="FFFFFF"/>
        </w:rPr>
        <w:t>campus environment; Banner experience a plus. Demonstrated knowledge of disbursement regulations and reporting</w:t>
      </w:r>
      <w:r w:rsidRPr="00685F91">
        <w:rPr>
          <w:rFonts w:ascii="Times New Roman" w:hAnsi="Times New Roman" w:cs="Times New Roman"/>
        </w:rPr>
        <w:t xml:space="preserve"> </w:t>
      </w:r>
      <w:r w:rsidRPr="00685F91">
        <w:rPr>
          <w:rFonts w:ascii="Times New Roman" w:hAnsi="Times New Roman" w:cs="Times New Roman"/>
          <w:shd w:val="clear" w:color="auto" w:fill="FFFFFF"/>
        </w:rPr>
        <w:t>requirements (W2, 941, 1099, 1042S, Sales and Use tax, etc.). Experience in working collaboratively and effectively with</w:t>
      </w:r>
      <w:r w:rsidRPr="00685F91">
        <w:rPr>
          <w:rFonts w:ascii="Times New Roman" w:hAnsi="Times New Roman" w:cs="Times New Roman"/>
        </w:rPr>
        <w:t xml:space="preserve"> </w:t>
      </w:r>
      <w:r w:rsidRPr="00685F91">
        <w:rPr>
          <w:rFonts w:ascii="Times New Roman" w:hAnsi="Times New Roman" w:cs="Times New Roman"/>
          <w:shd w:val="clear" w:color="auto" w:fill="FFFFFF"/>
        </w:rPr>
        <w:t>widely diverse constituent groups. Strong organizational skills; ability to work under minimal supervision and make</w:t>
      </w:r>
      <w:r w:rsidRPr="00685F91">
        <w:rPr>
          <w:rFonts w:ascii="Times New Roman" w:hAnsi="Times New Roman" w:cs="Times New Roman"/>
        </w:rPr>
        <w:t xml:space="preserve"> </w:t>
      </w:r>
      <w:r w:rsidRPr="00685F91">
        <w:rPr>
          <w:rFonts w:ascii="Times New Roman" w:hAnsi="Times New Roman" w:cs="Times New Roman"/>
          <w:shd w:val="clear" w:color="auto" w:fill="FFFFFF"/>
        </w:rPr>
        <w:t>independent decisions. Experience with procurement processes and applicable state laws in Texas. Must possess strong</w:t>
      </w:r>
      <w:r w:rsidRPr="00685F91">
        <w:rPr>
          <w:rFonts w:ascii="Times New Roman" w:hAnsi="Times New Roman" w:cs="Times New Roman"/>
        </w:rPr>
        <w:t xml:space="preserve"> </w:t>
      </w:r>
      <w:r w:rsidRPr="00685F91">
        <w:rPr>
          <w:rFonts w:ascii="Times New Roman" w:hAnsi="Times New Roman" w:cs="Times New Roman"/>
          <w:shd w:val="clear" w:color="auto" w:fill="FFFFFF"/>
        </w:rPr>
        <w:t>written and verbal communication skills and maintain positive working relationships. Must have a</w:t>
      </w:r>
      <w:r w:rsidR="00AE4F97" w:rsidRPr="00685F91">
        <w:rPr>
          <w:rFonts w:ascii="Times New Roman" w:hAnsi="Times New Roman" w:cs="Times New Roman"/>
          <w:shd w:val="clear" w:color="auto" w:fill="FFFFFF"/>
        </w:rPr>
        <w:t>n</w:t>
      </w:r>
      <w:r w:rsidRPr="00685F91">
        <w:rPr>
          <w:rFonts w:ascii="Times New Roman" w:hAnsi="Times New Roman" w:cs="Times New Roman"/>
          <w:shd w:val="clear" w:color="auto" w:fill="FFFFFF"/>
        </w:rPr>
        <w:t xml:space="preserve"> </w:t>
      </w:r>
      <w:r w:rsidR="00AE4F97" w:rsidRPr="00685F91">
        <w:rPr>
          <w:rFonts w:ascii="Times New Roman" w:hAnsi="Times New Roman" w:cs="Times New Roman"/>
          <w:shd w:val="clear" w:color="auto" w:fill="FFFFFF"/>
        </w:rPr>
        <w:t xml:space="preserve">unencumbered driver’s license </w:t>
      </w:r>
      <w:r w:rsidRPr="00685F91">
        <w:rPr>
          <w:rFonts w:ascii="Times New Roman" w:hAnsi="Times New Roman" w:cs="Times New Roman"/>
          <w:shd w:val="clear" w:color="auto" w:fill="FFFFFF"/>
        </w:rPr>
        <w:t>and be insurable by university insurance carrier. Ability to comply with workplace guidelines and attendance</w:t>
      </w:r>
      <w:r w:rsidRPr="00685F91">
        <w:rPr>
          <w:rFonts w:ascii="Times New Roman" w:hAnsi="Times New Roman" w:cs="Times New Roman"/>
        </w:rPr>
        <w:t xml:space="preserve"> </w:t>
      </w:r>
      <w:r w:rsidRPr="00685F91">
        <w:rPr>
          <w:rFonts w:ascii="Times New Roman" w:hAnsi="Times New Roman" w:cs="Times New Roman"/>
          <w:shd w:val="clear" w:color="auto" w:fill="FFFFFF"/>
        </w:rPr>
        <w:t>requirements. Must have</w:t>
      </w:r>
      <w:r w:rsidRPr="00685F91">
        <w:rPr>
          <w:rFonts w:ascii="Times New Roman" w:hAnsi="Times New Roman" w:cs="Times New Roman"/>
        </w:rPr>
        <w:t xml:space="preserve"> </w:t>
      </w:r>
      <w:r w:rsidRPr="00685F91">
        <w:rPr>
          <w:rFonts w:ascii="Times New Roman" w:hAnsi="Times New Roman" w:cs="Times New Roman"/>
          <w:shd w:val="clear" w:color="auto" w:fill="FFFFFF"/>
        </w:rPr>
        <w:t>the ability to pass a criminal background check.</w:t>
      </w:r>
    </w:p>
    <w:p w14:paraId="388B9CC5" w14:textId="4A7EB9AD" w:rsidR="00BD4D1B" w:rsidRPr="00685F91" w:rsidRDefault="00BD4D1B">
      <w:pPr>
        <w:pStyle w:val="BodyText"/>
        <w:spacing w:before="6"/>
        <w:rPr>
          <w:rFonts w:ascii="Times New Roman" w:hAnsi="Times New Roman" w:cs="Times New Roman"/>
        </w:rPr>
      </w:pPr>
    </w:p>
    <w:p w14:paraId="2185E1DD" w14:textId="77777777" w:rsidR="0009583A" w:rsidRPr="00685F91" w:rsidRDefault="00122CF2" w:rsidP="0009583A">
      <w:pPr>
        <w:pStyle w:val="BodyText"/>
        <w:spacing w:before="2"/>
        <w:ind w:firstLine="236"/>
        <w:rPr>
          <w:rFonts w:ascii="Times New Roman" w:hAnsi="Times New Roman" w:cs="Times New Roman"/>
        </w:rPr>
      </w:pPr>
      <w:r w:rsidRPr="00685F91">
        <w:rPr>
          <w:rFonts w:ascii="Times New Roman" w:hAnsi="Times New Roman" w:cs="Times New Roman"/>
          <w:noProof/>
        </w:rPr>
        <mc:AlternateContent>
          <mc:Choice Requires="wps">
            <w:drawing>
              <wp:anchor distT="0" distB="0" distL="0" distR="0" simplePos="0" relativeHeight="251663360" behindDoc="1" locked="0" layoutInCell="1" allowOverlap="1" wp14:anchorId="66D9F194" wp14:editId="5215AAEF">
                <wp:simplePos x="0" y="0"/>
                <wp:positionH relativeFrom="page">
                  <wp:posOffset>1121410</wp:posOffset>
                </wp:positionH>
                <wp:positionV relativeFrom="paragraph">
                  <wp:posOffset>124460</wp:posOffset>
                </wp:positionV>
                <wp:extent cx="5473065" cy="207645"/>
                <wp:effectExtent l="0" t="0" r="635"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73065" cy="207645"/>
                        </a:xfrm>
                        <a:prstGeom prst="rect">
                          <a:avLst/>
                        </a:prstGeom>
                        <a:solidFill>
                          <a:srgbClr val="F1F1F1"/>
                        </a:solidFill>
                        <a:ln w="6096">
                          <a:solidFill>
                            <a:srgbClr val="000000"/>
                          </a:solidFill>
                          <a:prstDash val="solid"/>
                          <a:miter lim="800000"/>
                          <a:headEnd/>
                          <a:tailEnd/>
                        </a:ln>
                      </wps:spPr>
                      <wps:txbx>
                        <w:txbxContent>
                          <w:p w14:paraId="7DDB045D" w14:textId="77777777" w:rsidR="00BD4D1B" w:rsidRDefault="00D30EAF">
                            <w:pPr>
                              <w:spacing w:line="292" w:lineRule="exact"/>
                              <w:ind w:left="28"/>
                              <w:rPr>
                                <w:rFonts w:ascii="Calibri"/>
                                <w:b/>
                                <w:sz w:val="24"/>
                              </w:rPr>
                            </w:pPr>
                            <w:r>
                              <w:rPr>
                                <w:rFonts w:ascii="Calibri"/>
                                <w:b/>
                                <w:sz w:val="24"/>
                              </w:rPr>
                              <w:t>PHYSICAL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9F194" id="Text Box 4" o:spid="_x0000_s1042" type="#_x0000_t202" style="position:absolute;left:0;text-align:left;margin-left:88.3pt;margin-top:9.8pt;width:430.95pt;height:16.3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" fillcolor="#f1f1f1" strokeweight=".48pt">
                <v:path arrowok="t"/>
                <v:textbox inset="0,0,0,0">
                  <w:txbxContent>
                    <w:p w14:paraId="7DDB045D" w14:textId="77777777" w:rsidR="00BD4D1B" w:rsidRDefault="00D30EAF">
                      <w:pPr>
                        <w:spacing w:line="292" w:lineRule="exact"/>
                        <w:ind w:left="28"/>
                        <w:rPr>
                          <w:rFonts w:ascii="Calibri"/>
                          <w:b/>
                          <w:sz w:val="24"/>
                        </w:rPr>
                      </w:pPr>
                      <w:r>
                        <w:rPr>
                          <w:rFonts w:ascii="Calibri"/>
                          <w:b/>
                          <w:sz w:val="24"/>
                        </w:rPr>
                        <w:t>PHYSICAL REQUIREMENTS</w:t>
                      </w:r>
                    </w:p>
                  </w:txbxContent>
                </v:textbox>
                <w10:wrap type="topAndBottom" anchorx="page"/>
              </v:shape>
            </w:pict>
          </mc:Fallback>
        </mc:AlternateContent>
      </w:r>
    </w:p>
    <w:p w14:paraId="47627EB6" w14:textId="2BF2ED49" w:rsidR="00F11EB1" w:rsidRPr="00685F91" w:rsidRDefault="00F11EB1" w:rsidP="0009583A">
      <w:pPr>
        <w:pStyle w:val="BodyText"/>
        <w:spacing w:before="2"/>
        <w:ind w:firstLine="236"/>
        <w:rPr>
          <w:rFonts w:ascii="Times New Roman" w:hAnsi="Times New Roman" w:cs="Times New Roman"/>
        </w:rPr>
      </w:pPr>
      <w:r w:rsidRPr="00685F91">
        <w:rPr>
          <w:rFonts w:ascii="Times New Roman" w:hAnsi="Times New Roman" w:cs="Times New Roman"/>
          <w:shd w:val="clear" w:color="auto" w:fill="FFFFFF"/>
        </w:rPr>
        <w:t>Lifting objects up to 15 pounds may be necessary.</w:t>
      </w:r>
    </w:p>
    <w:p w14:paraId="6A8E7556" w14:textId="77777777" w:rsidR="00BD4D1B" w:rsidRPr="00685F91" w:rsidRDefault="00122CF2">
      <w:pPr>
        <w:pStyle w:val="BodyText"/>
        <w:spacing w:before="8"/>
        <w:rPr>
          <w:rFonts w:ascii="Times New Roman" w:hAnsi="Times New Roman" w:cs="Times New Roman"/>
        </w:rPr>
      </w:pPr>
      <w:r w:rsidRPr="00685F91">
        <w:rPr>
          <w:rFonts w:ascii="Times New Roman" w:hAnsi="Times New Roman" w:cs="Times New Roman"/>
          <w:noProof/>
        </w:rPr>
        <mc:AlternateContent>
          <mc:Choice Requires="wps">
            <w:drawing>
              <wp:anchor distT="0" distB="0" distL="0" distR="0" simplePos="0" relativeHeight="251664384" behindDoc="1" locked="0" layoutInCell="1" allowOverlap="1" wp14:anchorId="244B6971" wp14:editId="7C18ECFD">
                <wp:simplePos x="0" y="0"/>
                <wp:positionH relativeFrom="page">
                  <wp:posOffset>1121410</wp:posOffset>
                </wp:positionH>
                <wp:positionV relativeFrom="paragraph">
                  <wp:posOffset>193675</wp:posOffset>
                </wp:positionV>
                <wp:extent cx="5473065" cy="207645"/>
                <wp:effectExtent l="0" t="0" r="635"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73065" cy="207645"/>
                        </a:xfrm>
                        <a:prstGeom prst="rect">
                          <a:avLst/>
                        </a:prstGeom>
                        <a:solidFill>
                          <a:srgbClr val="F1F1F1"/>
                        </a:solidFill>
                        <a:ln w="6096">
                          <a:solidFill>
                            <a:srgbClr val="000000"/>
                          </a:solidFill>
                          <a:prstDash val="solid"/>
                          <a:miter lim="800000"/>
                          <a:headEnd/>
                          <a:tailEnd/>
                        </a:ln>
                      </wps:spPr>
                      <wps:txbx>
                        <w:txbxContent>
                          <w:p w14:paraId="745F5BA2" w14:textId="77777777" w:rsidR="00BD4D1B" w:rsidRDefault="00D30EAF">
                            <w:pPr>
                              <w:spacing w:line="292" w:lineRule="exact"/>
                              <w:ind w:left="28"/>
                              <w:rPr>
                                <w:rFonts w:ascii="Calibri"/>
                                <w:b/>
                                <w:sz w:val="24"/>
                              </w:rPr>
                            </w:pPr>
                            <w:r>
                              <w:rPr>
                                <w:rFonts w:ascii="Calibri"/>
                                <w:b/>
                                <w:sz w:val="24"/>
                              </w:rPr>
                              <w:t>SUPERVISORY 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B6971" id="Text Box 3" o:spid="_x0000_s1043" type="#_x0000_t202" style="position:absolute;margin-left:88.3pt;margin-top:15.25pt;width:430.95pt;height:16.3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" fillcolor="#f1f1f1" strokeweight=".48pt">
                <v:path arrowok="t"/>
                <v:textbox inset="0,0,0,0">
                  <w:txbxContent>
                    <w:p w14:paraId="745F5BA2" w14:textId="77777777" w:rsidR="00BD4D1B" w:rsidRDefault="00D30EAF">
                      <w:pPr>
                        <w:spacing w:line="292" w:lineRule="exact"/>
                        <w:ind w:left="28"/>
                        <w:rPr>
                          <w:rFonts w:ascii="Calibri"/>
                          <w:b/>
                          <w:sz w:val="24"/>
                        </w:rPr>
                      </w:pPr>
                      <w:r>
                        <w:rPr>
                          <w:rFonts w:ascii="Calibri"/>
                          <w:b/>
                          <w:sz w:val="24"/>
                        </w:rPr>
                        <w:t>SUPERVISORY RESPONSIBILITIES</w:t>
                      </w:r>
                    </w:p>
                  </w:txbxContent>
                </v:textbox>
                <w10:wrap type="topAndBottom" anchorx="page"/>
              </v:shape>
            </w:pict>
          </mc:Fallback>
        </mc:AlternateContent>
      </w:r>
    </w:p>
    <w:p w14:paraId="76384B6A" w14:textId="0F577475" w:rsidR="00BD4D1B" w:rsidRPr="00685F91" w:rsidRDefault="00C147E1">
      <w:pPr>
        <w:pStyle w:val="BodyText"/>
        <w:spacing w:before="196"/>
        <w:ind w:left="275"/>
        <w:rPr>
          <w:rFonts w:ascii="Times New Roman" w:hAnsi="Times New Roman" w:cs="Times New Roman"/>
        </w:rPr>
      </w:pPr>
      <w:r w:rsidRPr="00685F91">
        <w:rPr>
          <w:rFonts w:ascii="Times New Roman" w:hAnsi="Times New Roman" w:cs="Times New Roman"/>
        </w:rPr>
        <w:t>Disbursement Generalist x2, Lead Disbursement Generalist</w:t>
      </w:r>
    </w:p>
    <w:p w14:paraId="68B22647" w14:textId="77777777" w:rsidR="00BD4D1B" w:rsidRPr="00685F91" w:rsidRDefault="00122CF2">
      <w:pPr>
        <w:pStyle w:val="BodyText"/>
        <w:spacing w:before="1"/>
        <w:rPr>
          <w:rFonts w:ascii="Times New Roman" w:hAnsi="Times New Roman" w:cs="Times New Roman"/>
        </w:rPr>
      </w:pPr>
      <w:r w:rsidRPr="00685F91">
        <w:rPr>
          <w:rFonts w:ascii="Times New Roman" w:hAnsi="Times New Roman" w:cs="Times New Roman"/>
          <w:noProof/>
        </w:rPr>
        <mc:AlternateContent>
          <mc:Choice Requires="wps">
            <w:drawing>
              <wp:anchor distT="0" distB="0" distL="0" distR="0" simplePos="0" relativeHeight="251665408" behindDoc="1" locked="0" layoutInCell="1" allowOverlap="1" wp14:anchorId="6348970D" wp14:editId="72D7B259">
                <wp:simplePos x="0" y="0"/>
                <wp:positionH relativeFrom="page">
                  <wp:posOffset>1124585</wp:posOffset>
                </wp:positionH>
                <wp:positionV relativeFrom="paragraph">
                  <wp:posOffset>166370</wp:posOffset>
                </wp:positionV>
                <wp:extent cx="546671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
                        </a:xfrm>
                        <a:custGeom>
                          <a:avLst/>
                          <a:gdLst>
                            <a:gd name="T0" fmla="+- 0 1771 1771"/>
                            <a:gd name="T1" fmla="*/ T0 w 8609"/>
                            <a:gd name="T2" fmla="+- 0 10380 1771"/>
                            <a:gd name="T3" fmla="*/ T2 w 8609"/>
                          </a:gdLst>
                          <a:ahLst/>
                          <a:cxnLst>
                            <a:cxn ang="0">
                              <a:pos x="T1" y="0"/>
                            </a:cxn>
                            <a:cxn ang="0">
                              <a:pos x="T3" y="0"/>
                            </a:cxn>
                          </a:cxnLst>
                          <a:rect l="0" t="0" r="r" b="b"/>
                          <a:pathLst>
                            <a:path w="8609">
                              <a:moveTo>
                                <a:pt x="0" y="0"/>
                              </a:moveTo>
                              <a:lnTo>
                                <a:pt x="860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89B4155" id="Freeform 2" o:spid="_x0000_s1026" style="position:absolute;margin-left:88.55pt;margin-top:13.1pt;width:430.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" path="m,l8609,e" filled="f" strokeweight="1.44pt">
                <v:path arrowok="t" o:connecttype="custom" o:connectlocs="0,0;5466715,0" o:connectangles="0,0"/>
                <w10:wrap type="topAndBottom" anchorx="page"/>
              </v:shape>
            </w:pict>
          </mc:Fallback>
        </mc:AlternateContent>
      </w:r>
    </w:p>
    <w:p w14:paraId="15736CE7" w14:textId="77777777" w:rsidR="00BD4D1B" w:rsidRPr="00685F91" w:rsidRDefault="00BD4D1B">
      <w:pPr>
        <w:pStyle w:val="BodyText"/>
        <w:spacing w:before="4"/>
        <w:rPr>
          <w:rFonts w:ascii="Times New Roman" w:hAnsi="Times New Roman" w:cs="Times New Roman"/>
        </w:rPr>
      </w:pPr>
    </w:p>
    <w:p w14:paraId="7B655FCA" w14:textId="0A484858" w:rsidR="00BD4D1B" w:rsidRPr="00685F91" w:rsidRDefault="00D30EAF" w:rsidP="0009583A">
      <w:pPr>
        <w:spacing w:before="65" w:line="225" w:lineRule="auto"/>
        <w:ind w:left="240" w:right="307"/>
        <w:rPr>
          <w:rFonts w:ascii="Times New Roman" w:hAnsi="Times New Roman" w:cs="Times New Roman"/>
          <w:i/>
          <w:sz w:val="20"/>
          <w:szCs w:val="20"/>
        </w:rPr>
      </w:pPr>
      <w:r w:rsidRPr="00685F91">
        <w:rPr>
          <w:rFonts w:ascii="Times New Roman" w:hAnsi="Times New Roman" w:cs="Times New Roman"/>
          <w:i/>
          <w:sz w:val="20"/>
          <w:szCs w:val="20"/>
        </w:rPr>
        <w:t>This document describes the general purpose, duties and essential functions associated with this job and is not an exhaustive list of all duties that may be assigned or skills that may be</w:t>
      </w:r>
      <w:r w:rsidRPr="00685F91">
        <w:rPr>
          <w:rFonts w:ascii="Times New Roman" w:hAnsi="Times New Roman" w:cs="Times New Roman"/>
          <w:i/>
          <w:spacing w:val="-4"/>
          <w:sz w:val="20"/>
          <w:szCs w:val="20"/>
        </w:rPr>
        <w:t xml:space="preserve"> </w:t>
      </w:r>
      <w:r w:rsidRPr="00685F91">
        <w:rPr>
          <w:rFonts w:ascii="Times New Roman" w:hAnsi="Times New Roman" w:cs="Times New Roman"/>
          <w:i/>
          <w:sz w:val="20"/>
          <w:szCs w:val="20"/>
        </w:rPr>
        <w:t>required.</w:t>
      </w:r>
      <w:r w:rsidR="0009583A" w:rsidRPr="00685F91">
        <w:rPr>
          <w:rFonts w:ascii="Times New Roman" w:hAnsi="Times New Roman" w:cs="Times New Roman"/>
          <w:i/>
          <w:sz w:val="20"/>
          <w:szCs w:val="20"/>
        </w:rPr>
        <w:t xml:space="preserve">  </w:t>
      </w:r>
      <w:r w:rsidRPr="00685F91">
        <w:rPr>
          <w:rFonts w:ascii="Times New Roman" w:hAnsi="Times New Roman" w:cs="Times New Roman"/>
          <w:i/>
          <w:sz w:val="20"/>
          <w:szCs w:val="20"/>
        </w:rPr>
        <w:t>I have read and understand my job description and acknowledge that management reserves the right to change or reassign job duties or combine jobs at any time.</w:t>
      </w:r>
    </w:p>
    <w:p w14:paraId="7B18C3C9" w14:textId="77777777" w:rsidR="00BD4D1B" w:rsidRPr="00685F91" w:rsidRDefault="00BD4D1B">
      <w:pPr>
        <w:pStyle w:val="BodyText"/>
        <w:rPr>
          <w:rFonts w:ascii="Times New Roman" w:hAnsi="Times New Roman" w:cs="Times New Roman"/>
          <w:i/>
        </w:rPr>
      </w:pPr>
    </w:p>
    <w:p w14:paraId="4CB32F97" w14:textId="77777777" w:rsidR="00BD4D1B" w:rsidRPr="00685F91" w:rsidRDefault="00D30EAF">
      <w:pPr>
        <w:tabs>
          <w:tab w:val="left" w:pos="6285"/>
          <w:tab w:val="left" w:pos="8754"/>
        </w:tabs>
        <w:spacing w:before="1"/>
        <w:ind w:left="240"/>
        <w:rPr>
          <w:rFonts w:ascii="Times New Roman" w:hAnsi="Times New Roman" w:cs="Times New Roman"/>
          <w:sz w:val="20"/>
          <w:szCs w:val="20"/>
        </w:rPr>
      </w:pPr>
      <w:r w:rsidRPr="00685F91">
        <w:rPr>
          <w:rFonts w:ascii="Times New Roman" w:hAnsi="Times New Roman" w:cs="Times New Roman"/>
          <w:sz w:val="20"/>
          <w:szCs w:val="20"/>
        </w:rPr>
        <w:t>Employee</w:t>
      </w:r>
      <w:r w:rsidRPr="00685F91">
        <w:rPr>
          <w:rFonts w:ascii="Times New Roman" w:hAnsi="Times New Roman" w:cs="Times New Roman"/>
          <w:spacing w:val="12"/>
          <w:sz w:val="20"/>
          <w:szCs w:val="20"/>
        </w:rPr>
        <w:t xml:space="preserve"> </w:t>
      </w:r>
      <w:r w:rsidRPr="00685F91">
        <w:rPr>
          <w:rFonts w:ascii="Times New Roman" w:hAnsi="Times New Roman" w:cs="Times New Roman"/>
          <w:sz w:val="20"/>
          <w:szCs w:val="20"/>
        </w:rPr>
        <w:t>(Print</w:t>
      </w:r>
      <w:r w:rsidRPr="00685F91">
        <w:rPr>
          <w:rFonts w:ascii="Times New Roman" w:hAnsi="Times New Roman" w:cs="Times New Roman"/>
          <w:spacing w:val="12"/>
          <w:sz w:val="20"/>
          <w:szCs w:val="20"/>
        </w:rPr>
        <w:t xml:space="preserve"> </w:t>
      </w:r>
      <w:r w:rsidRPr="00685F91">
        <w:rPr>
          <w:rFonts w:ascii="Times New Roman" w:hAnsi="Times New Roman" w:cs="Times New Roman"/>
          <w:sz w:val="20"/>
          <w:szCs w:val="20"/>
        </w:rPr>
        <w:t>Name):</w:t>
      </w:r>
      <w:r w:rsidRPr="00685F91">
        <w:rPr>
          <w:rFonts w:ascii="Times New Roman" w:hAnsi="Times New Roman" w:cs="Times New Roman"/>
          <w:sz w:val="20"/>
          <w:szCs w:val="20"/>
          <w:u w:val="single"/>
        </w:rPr>
        <w:t xml:space="preserve"> </w:t>
      </w:r>
      <w:r w:rsidRPr="00685F91">
        <w:rPr>
          <w:rFonts w:ascii="Times New Roman" w:hAnsi="Times New Roman" w:cs="Times New Roman"/>
          <w:sz w:val="20"/>
          <w:szCs w:val="20"/>
          <w:u w:val="single"/>
        </w:rPr>
        <w:tab/>
      </w:r>
      <w:r w:rsidRPr="00685F91">
        <w:rPr>
          <w:rFonts w:ascii="Times New Roman" w:hAnsi="Times New Roman" w:cs="Times New Roman"/>
          <w:sz w:val="20"/>
          <w:szCs w:val="20"/>
        </w:rPr>
        <w:t>Date:</w:t>
      </w:r>
      <w:r w:rsidRPr="00685F91">
        <w:rPr>
          <w:rFonts w:ascii="Times New Roman" w:hAnsi="Times New Roman" w:cs="Times New Roman"/>
          <w:spacing w:val="14"/>
          <w:sz w:val="20"/>
          <w:szCs w:val="20"/>
        </w:rPr>
        <w:t xml:space="preserve"> </w:t>
      </w:r>
      <w:r w:rsidRPr="00685F91">
        <w:rPr>
          <w:rFonts w:ascii="Times New Roman" w:hAnsi="Times New Roman" w:cs="Times New Roman"/>
          <w:sz w:val="20"/>
          <w:szCs w:val="20"/>
          <w:u w:val="single"/>
        </w:rPr>
        <w:t xml:space="preserve"> </w:t>
      </w:r>
      <w:r w:rsidRPr="00685F91">
        <w:rPr>
          <w:rFonts w:ascii="Times New Roman" w:hAnsi="Times New Roman" w:cs="Times New Roman"/>
          <w:sz w:val="20"/>
          <w:szCs w:val="20"/>
          <w:u w:val="single"/>
        </w:rPr>
        <w:tab/>
      </w:r>
    </w:p>
    <w:p w14:paraId="11359352" w14:textId="77777777" w:rsidR="00BD4D1B" w:rsidRPr="00685F91" w:rsidRDefault="00BD4D1B">
      <w:pPr>
        <w:pStyle w:val="BodyText"/>
        <w:spacing w:before="2"/>
        <w:rPr>
          <w:rFonts w:ascii="Times New Roman" w:hAnsi="Times New Roman" w:cs="Times New Roman"/>
        </w:rPr>
      </w:pPr>
    </w:p>
    <w:p w14:paraId="4F615C06" w14:textId="77777777" w:rsidR="00BD4D1B" w:rsidRPr="00685F91" w:rsidRDefault="00D30EAF">
      <w:pPr>
        <w:tabs>
          <w:tab w:val="left" w:pos="6301"/>
          <w:tab w:val="left" w:pos="8736"/>
        </w:tabs>
        <w:spacing w:before="90"/>
        <w:ind w:left="240"/>
        <w:rPr>
          <w:rFonts w:ascii="Times New Roman" w:hAnsi="Times New Roman" w:cs="Times New Roman"/>
          <w:sz w:val="20"/>
          <w:szCs w:val="20"/>
        </w:rPr>
      </w:pPr>
      <w:r w:rsidRPr="00685F91">
        <w:rPr>
          <w:rFonts w:ascii="Times New Roman" w:hAnsi="Times New Roman" w:cs="Times New Roman"/>
          <w:sz w:val="20"/>
          <w:szCs w:val="20"/>
        </w:rPr>
        <w:t>Employee</w:t>
      </w:r>
      <w:r w:rsidRPr="00685F91">
        <w:rPr>
          <w:rFonts w:ascii="Times New Roman" w:hAnsi="Times New Roman" w:cs="Times New Roman"/>
          <w:spacing w:val="-7"/>
          <w:sz w:val="20"/>
          <w:szCs w:val="20"/>
        </w:rPr>
        <w:t xml:space="preserve"> </w:t>
      </w:r>
      <w:r w:rsidRPr="00685F91">
        <w:rPr>
          <w:rFonts w:ascii="Times New Roman" w:hAnsi="Times New Roman" w:cs="Times New Roman"/>
          <w:sz w:val="20"/>
          <w:szCs w:val="20"/>
        </w:rPr>
        <w:t>(Signature):</w:t>
      </w:r>
      <w:r w:rsidRPr="00685F91">
        <w:rPr>
          <w:rFonts w:ascii="Times New Roman" w:hAnsi="Times New Roman" w:cs="Times New Roman"/>
          <w:sz w:val="20"/>
          <w:szCs w:val="20"/>
          <w:u w:val="single"/>
        </w:rPr>
        <w:t xml:space="preserve"> </w:t>
      </w:r>
      <w:r w:rsidRPr="00685F91">
        <w:rPr>
          <w:rFonts w:ascii="Times New Roman" w:hAnsi="Times New Roman" w:cs="Times New Roman"/>
          <w:sz w:val="20"/>
          <w:szCs w:val="20"/>
          <w:u w:val="single"/>
        </w:rPr>
        <w:tab/>
      </w:r>
      <w:r w:rsidRPr="00685F91">
        <w:rPr>
          <w:rFonts w:ascii="Times New Roman" w:hAnsi="Times New Roman" w:cs="Times New Roman"/>
          <w:sz w:val="20"/>
          <w:szCs w:val="20"/>
        </w:rPr>
        <w:t xml:space="preserve">Date: </w:t>
      </w:r>
      <w:r w:rsidRPr="00685F91">
        <w:rPr>
          <w:rFonts w:ascii="Times New Roman" w:hAnsi="Times New Roman" w:cs="Times New Roman"/>
          <w:sz w:val="20"/>
          <w:szCs w:val="20"/>
          <w:u w:val="single"/>
        </w:rPr>
        <w:t xml:space="preserve"> </w:t>
      </w:r>
      <w:r w:rsidRPr="00685F91">
        <w:rPr>
          <w:rFonts w:ascii="Times New Roman" w:hAnsi="Times New Roman" w:cs="Times New Roman"/>
          <w:sz w:val="20"/>
          <w:szCs w:val="20"/>
          <w:u w:val="single"/>
        </w:rPr>
        <w:tab/>
      </w:r>
    </w:p>
    <w:p w14:paraId="62AADA9F" w14:textId="77777777" w:rsidR="00BD4D1B" w:rsidRDefault="00BD4D1B">
      <w:pPr>
        <w:pStyle w:val="BodyText"/>
        <w:spacing w:before="8"/>
        <w:rPr>
          <w:rFonts w:ascii="Times New Roman"/>
          <w:sz w:val="19"/>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1771"/>
        <w:gridCol w:w="6744"/>
      </w:tblGrid>
      <w:tr w:rsidR="00BD4D1B" w14:paraId="723681E5" w14:textId="77777777">
        <w:trPr>
          <w:trHeight w:val="227"/>
        </w:trPr>
        <w:tc>
          <w:tcPr>
            <w:tcW w:w="115" w:type="dxa"/>
            <w:tcBorders>
              <w:right w:val="nil"/>
            </w:tcBorders>
            <w:shd w:val="clear" w:color="auto" w:fill="F1F1F1"/>
          </w:tcPr>
          <w:p w14:paraId="4F91FBA0" w14:textId="77777777" w:rsidR="00BD4D1B" w:rsidRDefault="00BD4D1B">
            <w:pPr>
              <w:pStyle w:val="TableParagraph"/>
              <w:ind w:left="0"/>
              <w:rPr>
                <w:rFonts w:ascii="Times New Roman"/>
                <w:sz w:val="16"/>
              </w:rPr>
            </w:pPr>
          </w:p>
        </w:tc>
        <w:tc>
          <w:tcPr>
            <w:tcW w:w="8515" w:type="dxa"/>
            <w:gridSpan w:val="2"/>
            <w:tcBorders>
              <w:left w:val="nil"/>
            </w:tcBorders>
            <w:shd w:val="clear" w:color="auto" w:fill="F1F1F1"/>
          </w:tcPr>
          <w:p w14:paraId="2E6EF840" w14:textId="77777777" w:rsidR="00BD4D1B" w:rsidRDefault="00D30EAF">
            <w:pPr>
              <w:pStyle w:val="TableParagraph"/>
              <w:spacing w:line="208" w:lineRule="exact"/>
              <w:ind w:left="5"/>
              <w:rPr>
                <w:sz w:val="20"/>
              </w:rPr>
            </w:pPr>
            <w:r>
              <w:rPr>
                <w:sz w:val="20"/>
              </w:rPr>
              <w:t>HR OFFICE USE ONLY:</w:t>
            </w:r>
          </w:p>
        </w:tc>
      </w:tr>
      <w:tr w:rsidR="00BD4D1B" w14:paraId="069E8BD6" w14:textId="77777777">
        <w:trPr>
          <w:trHeight w:val="453"/>
        </w:trPr>
        <w:tc>
          <w:tcPr>
            <w:tcW w:w="1886" w:type="dxa"/>
            <w:gridSpan w:val="2"/>
          </w:tcPr>
          <w:p w14:paraId="30221572" w14:textId="77777777" w:rsidR="00BD4D1B" w:rsidRPr="00685F91" w:rsidRDefault="00D30EAF">
            <w:pPr>
              <w:pStyle w:val="TableParagraph"/>
              <w:spacing w:line="229" w:lineRule="exact"/>
              <w:rPr>
                <w:rFonts w:ascii="Times New Roman" w:hAnsi="Times New Roman" w:cs="Times New Roman"/>
                <w:b/>
                <w:sz w:val="20"/>
              </w:rPr>
            </w:pPr>
            <w:r w:rsidRPr="00685F91">
              <w:rPr>
                <w:rFonts w:ascii="Times New Roman" w:hAnsi="Times New Roman" w:cs="Times New Roman"/>
                <w:b/>
                <w:sz w:val="20"/>
              </w:rPr>
              <w:t>Approved by:</w:t>
            </w:r>
          </w:p>
        </w:tc>
        <w:tc>
          <w:tcPr>
            <w:tcW w:w="6744" w:type="dxa"/>
          </w:tcPr>
          <w:p w14:paraId="269D7595" w14:textId="77777777" w:rsidR="00BD4D1B" w:rsidRPr="00685F91" w:rsidRDefault="00D30EAF">
            <w:pPr>
              <w:pStyle w:val="TableParagraph"/>
              <w:spacing w:line="220" w:lineRule="exact"/>
              <w:ind w:left="112"/>
              <w:rPr>
                <w:rFonts w:ascii="Times New Roman" w:hAnsi="Times New Roman" w:cs="Times New Roman"/>
                <w:i/>
                <w:sz w:val="20"/>
              </w:rPr>
            </w:pPr>
            <w:r w:rsidRPr="00685F91">
              <w:rPr>
                <w:rFonts w:ascii="Times New Roman" w:hAnsi="Times New Roman" w:cs="Times New Roman"/>
                <w:i/>
                <w:sz w:val="20"/>
              </w:rPr>
              <w:t>Signature of the person with the authority to approve the job</w:t>
            </w:r>
          </w:p>
          <w:p w14:paraId="01B48D54" w14:textId="77777777" w:rsidR="00BD4D1B" w:rsidRPr="00685F91" w:rsidRDefault="00D30EAF">
            <w:pPr>
              <w:pStyle w:val="TableParagraph"/>
              <w:spacing w:line="213" w:lineRule="exact"/>
              <w:ind w:left="113"/>
              <w:rPr>
                <w:rFonts w:ascii="Times New Roman" w:hAnsi="Times New Roman" w:cs="Times New Roman"/>
                <w:i/>
                <w:sz w:val="20"/>
              </w:rPr>
            </w:pPr>
            <w:r w:rsidRPr="00685F91">
              <w:rPr>
                <w:rFonts w:ascii="Times New Roman" w:hAnsi="Times New Roman" w:cs="Times New Roman"/>
                <w:i/>
                <w:sz w:val="20"/>
              </w:rPr>
              <w:t>description</w:t>
            </w:r>
          </w:p>
        </w:tc>
      </w:tr>
      <w:tr w:rsidR="00BD4D1B" w14:paraId="702F9951" w14:textId="77777777">
        <w:trPr>
          <w:trHeight w:val="455"/>
        </w:trPr>
        <w:tc>
          <w:tcPr>
            <w:tcW w:w="1886" w:type="dxa"/>
            <w:gridSpan w:val="2"/>
          </w:tcPr>
          <w:p w14:paraId="0B674CB1" w14:textId="77777777" w:rsidR="00BD4D1B" w:rsidRPr="00685F91" w:rsidRDefault="00D30EAF">
            <w:pPr>
              <w:pStyle w:val="TableParagraph"/>
              <w:spacing w:line="221" w:lineRule="exact"/>
              <w:rPr>
                <w:rFonts w:ascii="Times New Roman" w:hAnsi="Times New Roman" w:cs="Times New Roman"/>
                <w:b/>
                <w:sz w:val="20"/>
              </w:rPr>
            </w:pPr>
            <w:r w:rsidRPr="00685F91">
              <w:rPr>
                <w:rFonts w:ascii="Times New Roman" w:hAnsi="Times New Roman" w:cs="Times New Roman"/>
                <w:b/>
                <w:sz w:val="20"/>
              </w:rPr>
              <w:t>Printed Name of</w:t>
            </w:r>
          </w:p>
          <w:p w14:paraId="14F5D266" w14:textId="77777777" w:rsidR="00BD4D1B" w:rsidRPr="00685F91" w:rsidRDefault="00D30EAF">
            <w:pPr>
              <w:pStyle w:val="TableParagraph"/>
              <w:spacing w:line="214" w:lineRule="exact"/>
              <w:rPr>
                <w:rFonts w:ascii="Times New Roman" w:hAnsi="Times New Roman" w:cs="Times New Roman"/>
                <w:b/>
                <w:sz w:val="20"/>
              </w:rPr>
            </w:pPr>
            <w:r w:rsidRPr="00685F91">
              <w:rPr>
                <w:rFonts w:ascii="Times New Roman" w:hAnsi="Times New Roman" w:cs="Times New Roman"/>
                <w:b/>
                <w:sz w:val="20"/>
              </w:rPr>
              <w:t>Approver:</w:t>
            </w:r>
          </w:p>
        </w:tc>
        <w:tc>
          <w:tcPr>
            <w:tcW w:w="6744" w:type="dxa"/>
          </w:tcPr>
          <w:p w14:paraId="35954ECD" w14:textId="77777777" w:rsidR="00BD4D1B" w:rsidRPr="00685F91" w:rsidRDefault="00D30EAF">
            <w:pPr>
              <w:pStyle w:val="TableParagraph"/>
              <w:spacing w:line="221" w:lineRule="exact"/>
              <w:ind w:left="112"/>
              <w:rPr>
                <w:rFonts w:ascii="Times New Roman" w:hAnsi="Times New Roman" w:cs="Times New Roman"/>
                <w:i/>
                <w:sz w:val="20"/>
              </w:rPr>
            </w:pPr>
            <w:r w:rsidRPr="00685F91">
              <w:rPr>
                <w:rFonts w:ascii="Times New Roman" w:hAnsi="Times New Roman" w:cs="Times New Roman"/>
                <w:i/>
                <w:sz w:val="20"/>
              </w:rPr>
              <w:t>Printed name of the person with the authority to approve the job</w:t>
            </w:r>
          </w:p>
          <w:p w14:paraId="3BFCE6D0" w14:textId="77777777" w:rsidR="00BD4D1B" w:rsidRPr="00685F91" w:rsidRDefault="00D30EAF">
            <w:pPr>
              <w:pStyle w:val="TableParagraph"/>
              <w:spacing w:line="214" w:lineRule="exact"/>
              <w:ind w:left="112"/>
              <w:rPr>
                <w:rFonts w:ascii="Times New Roman" w:hAnsi="Times New Roman" w:cs="Times New Roman"/>
                <w:i/>
                <w:sz w:val="20"/>
              </w:rPr>
            </w:pPr>
            <w:r w:rsidRPr="00685F91">
              <w:rPr>
                <w:rFonts w:ascii="Times New Roman" w:hAnsi="Times New Roman" w:cs="Times New Roman"/>
                <w:i/>
                <w:sz w:val="20"/>
              </w:rPr>
              <w:t>description.</w:t>
            </w:r>
          </w:p>
        </w:tc>
      </w:tr>
      <w:tr w:rsidR="00BD4D1B" w14:paraId="1DC5D6B4" w14:textId="77777777">
        <w:trPr>
          <w:trHeight w:val="453"/>
        </w:trPr>
        <w:tc>
          <w:tcPr>
            <w:tcW w:w="1886" w:type="dxa"/>
            <w:gridSpan w:val="2"/>
          </w:tcPr>
          <w:p w14:paraId="6D19BDDF" w14:textId="77777777" w:rsidR="00BD4D1B" w:rsidRPr="00685F91" w:rsidRDefault="00D30EAF">
            <w:pPr>
              <w:pStyle w:val="TableParagraph"/>
              <w:spacing w:line="220" w:lineRule="exact"/>
              <w:rPr>
                <w:rFonts w:ascii="Times New Roman" w:hAnsi="Times New Roman" w:cs="Times New Roman"/>
                <w:b/>
                <w:sz w:val="20"/>
              </w:rPr>
            </w:pPr>
            <w:r w:rsidRPr="00685F91">
              <w:rPr>
                <w:rFonts w:ascii="Times New Roman" w:hAnsi="Times New Roman" w:cs="Times New Roman"/>
                <w:b/>
                <w:sz w:val="20"/>
              </w:rPr>
              <w:t>Date</w:t>
            </w:r>
          </w:p>
          <w:p w14:paraId="0F96012F" w14:textId="77777777" w:rsidR="00BD4D1B" w:rsidRPr="00685F91" w:rsidRDefault="00D30EAF">
            <w:pPr>
              <w:pStyle w:val="TableParagraph"/>
              <w:spacing w:line="213" w:lineRule="exact"/>
              <w:rPr>
                <w:rFonts w:ascii="Times New Roman" w:hAnsi="Times New Roman" w:cs="Times New Roman"/>
                <w:b/>
                <w:sz w:val="20"/>
              </w:rPr>
            </w:pPr>
            <w:r w:rsidRPr="00685F91">
              <w:rPr>
                <w:rFonts w:ascii="Times New Roman" w:hAnsi="Times New Roman" w:cs="Times New Roman"/>
                <w:b/>
                <w:sz w:val="20"/>
              </w:rPr>
              <w:t>approved:</w:t>
            </w:r>
          </w:p>
        </w:tc>
        <w:tc>
          <w:tcPr>
            <w:tcW w:w="6744" w:type="dxa"/>
          </w:tcPr>
          <w:p w14:paraId="08B83494" w14:textId="77777777" w:rsidR="00BD4D1B" w:rsidRPr="00685F91" w:rsidRDefault="00D30EAF">
            <w:pPr>
              <w:pStyle w:val="TableParagraph"/>
              <w:spacing w:line="229" w:lineRule="exact"/>
              <w:ind w:left="112"/>
              <w:rPr>
                <w:rFonts w:ascii="Times New Roman" w:hAnsi="Times New Roman" w:cs="Times New Roman"/>
                <w:i/>
                <w:sz w:val="20"/>
              </w:rPr>
            </w:pPr>
            <w:r w:rsidRPr="00685F91">
              <w:rPr>
                <w:rFonts w:ascii="Times New Roman" w:hAnsi="Times New Roman" w:cs="Times New Roman"/>
                <w:i/>
                <w:sz w:val="20"/>
              </w:rPr>
              <w:t>Date upon which the job description was approved</w:t>
            </w:r>
          </w:p>
        </w:tc>
      </w:tr>
      <w:tr w:rsidR="00BD4D1B" w14:paraId="67B1850E" w14:textId="77777777">
        <w:trPr>
          <w:trHeight w:val="302"/>
        </w:trPr>
        <w:tc>
          <w:tcPr>
            <w:tcW w:w="1886" w:type="dxa"/>
            <w:gridSpan w:val="2"/>
          </w:tcPr>
          <w:p w14:paraId="49CA6F10" w14:textId="77777777" w:rsidR="00BD4D1B" w:rsidRPr="00685F91" w:rsidRDefault="00D30EAF">
            <w:pPr>
              <w:pStyle w:val="TableParagraph"/>
              <w:spacing w:line="229" w:lineRule="exact"/>
              <w:rPr>
                <w:rFonts w:ascii="Times New Roman" w:hAnsi="Times New Roman" w:cs="Times New Roman"/>
                <w:b/>
                <w:sz w:val="20"/>
              </w:rPr>
            </w:pPr>
            <w:r w:rsidRPr="00685F91">
              <w:rPr>
                <w:rFonts w:ascii="Times New Roman" w:hAnsi="Times New Roman" w:cs="Times New Roman"/>
                <w:b/>
                <w:sz w:val="20"/>
              </w:rPr>
              <w:t>Reviewed:</w:t>
            </w:r>
          </w:p>
        </w:tc>
        <w:tc>
          <w:tcPr>
            <w:tcW w:w="6744" w:type="dxa"/>
          </w:tcPr>
          <w:p w14:paraId="76139113" w14:textId="77777777" w:rsidR="00BD4D1B" w:rsidRPr="00685F91" w:rsidRDefault="00D30EAF">
            <w:pPr>
              <w:pStyle w:val="TableParagraph"/>
              <w:spacing w:line="229" w:lineRule="exact"/>
              <w:ind w:left="112"/>
              <w:rPr>
                <w:rFonts w:ascii="Times New Roman" w:hAnsi="Times New Roman" w:cs="Times New Roman"/>
                <w:i/>
                <w:sz w:val="20"/>
              </w:rPr>
            </w:pPr>
            <w:r w:rsidRPr="00685F91">
              <w:rPr>
                <w:rFonts w:ascii="Times New Roman" w:hAnsi="Times New Roman" w:cs="Times New Roman"/>
                <w:i/>
                <w:sz w:val="20"/>
              </w:rPr>
              <w:t>Date when the job description was last reviewed</w:t>
            </w:r>
          </w:p>
        </w:tc>
      </w:tr>
    </w:tbl>
    <w:p w14:paraId="204A4D5E" w14:textId="77777777" w:rsidR="007E0066" w:rsidRDefault="007E0066" w:rsidP="0009583A"/>
    <w:sectPr w:rsidR="007E0066">
      <w:pgSz w:w="12240" w:h="15840"/>
      <w:pgMar w:top="1400" w:right="168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27E6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FD7E0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33F5CBD"/>
    <w:multiLevelType w:val="hybridMultilevel"/>
    <w:tmpl w:val="24B242C2"/>
    <w:lvl w:ilvl="0" w:tplc="8B3E53C2">
      <w:numFmt w:val="bullet"/>
      <w:lvlText w:val="●"/>
      <w:lvlJc w:val="left"/>
      <w:pPr>
        <w:ind w:left="249" w:hanging="214"/>
      </w:pPr>
      <w:rPr>
        <w:rFonts w:ascii="Arial" w:eastAsia="Arial" w:hAnsi="Arial" w:cs="Arial" w:hint="default"/>
        <w:w w:val="130"/>
        <w:sz w:val="20"/>
        <w:szCs w:val="20"/>
      </w:rPr>
    </w:lvl>
    <w:lvl w:ilvl="1" w:tplc="CE88AF58">
      <w:numFmt w:val="bullet"/>
      <w:lvlText w:val="•"/>
      <w:lvlJc w:val="left"/>
      <w:pPr>
        <w:ind w:left="1116" w:hanging="214"/>
      </w:pPr>
      <w:rPr>
        <w:rFonts w:hint="default"/>
      </w:rPr>
    </w:lvl>
    <w:lvl w:ilvl="2" w:tplc="501E16DE">
      <w:numFmt w:val="bullet"/>
      <w:lvlText w:val="•"/>
      <w:lvlJc w:val="left"/>
      <w:pPr>
        <w:ind w:left="1992" w:hanging="214"/>
      </w:pPr>
      <w:rPr>
        <w:rFonts w:hint="default"/>
      </w:rPr>
    </w:lvl>
    <w:lvl w:ilvl="3" w:tplc="8A80B734">
      <w:numFmt w:val="bullet"/>
      <w:lvlText w:val="•"/>
      <w:lvlJc w:val="left"/>
      <w:pPr>
        <w:ind w:left="2868" w:hanging="214"/>
      </w:pPr>
      <w:rPr>
        <w:rFonts w:hint="default"/>
      </w:rPr>
    </w:lvl>
    <w:lvl w:ilvl="4" w:tplc="E056047A">
      <w:numFmt w:val="bullet"/>
      <w:lvlText w:val="•"/>
      <w:lvlJc w:val="left"/>
      <w:pPr>
        <w:ind w:left="3744" w:hanging="214"/>
      </w:pPr>
      <w:rPr>
        <w:rFonts w:hint="default"/>
      </w:rPr>
    </w:lvl>
    <w:lvl w:ilvl="5" w:tplc="2FBA575E">
      <w:numFmt w:val="bullet"/>
      <w:lvlText w:val="•"/>
      <w:lvlJc w:val="left"/>
      <w:pPr>
        <w:ind w:left="4620" w:hanging="214"/>
      </w:pPr>
      <w:rPr>
        <w:rFonts w:hint="default"/>
      </w:rPr>
    </w:lvl>
    <w:lvl w:ilvl="6" w:tplc="418E42C0">
      <w:numFmt w:val="bullet"/>
      <w:lvlText w:val="•"/>
      <w:lvlJc w:val="left"/>
      <w:pPr>
        <w:ind w:left="5496" w:hanging="214"/>
      </w:pPr>
      <w:rPr>
        <w:rFonts w:hint="default"/>
      </w:rPr>
    </w:lvl>
    <w:lvl w:ilvl="7" w:tplc="33BE4E6A">
      <w:numFmt w:val="bullet"/>
      <w:lvlText w:val="•"/>
      <w:lvlJc w:val="left"/>
      <w:pPr>
        <w:ind w:left="6372" w:hanging="214"/>
      </w:pPr>
      <w:rPr>
        <w:rFonts w:hint="default"/>
      </w:rPr>
    </w:lvl>
    <w:lvl w:ilvl="8" w:tplc="89F608A8">
      <w:numFmt w:val="bullet"/>
      <w:lvlText w:val="•"/>
      <w:lvlJc w:val="left"/>
      <w:pPr>
        <w:ind w:left="7248" w:hanging="214"/>
      </w:pPr>
      <w:rPr>
        <w:rFonts w:hint="default"/>
      </w:rPr>
    </w:lvl>
  </w:abstractNum>
  <w:abstractNum w:abstractNumId="3" w15:restartNumberingAfterBreak="0">
    <w:nsid w:val="33894113"/>
    <w:multiLevelType w:val="hybridMultilevel"/>
    <w:tmpl w:val="8F3C8AE0"/>
    <w:lvl w:ilvl="0" w:tplc="55ACF9BA">
      <w:numFmt w:val="bullet"/>
      <w:lvlText w:val="☐"/>
      <w:lvlJc w:val="left"/>
      <w:pPr>
        <w:ind w:left="378" w:hanging="272"/>
      </w:pPr>
      <w:rPr>
        <w:rFonts w:ascii="MS Gothic" w:eastAsia="MS Gothic" w:hAnsi="MS Gothic" w:cs="MS Gothic" w:hint="default"/>
        <w:w w:val="100"/>
        <w:sz w:val="22"/>
        <w:szCs w:val="22"/>
      </w:rPr>
    </w:lvl>
    <w:lvl w:ilvl="1" w:tplc="DAE2A7E2">
      <w:numFmt w:val="bullet"/>
      <w:lvlText w:val="•"/>
      <w:lvlJc w:val="left"/>
      <w:pPr>
        <w:ind w:left="791" w:hanging="272"/>
      </w:pPr>
      <w:rPr>
        <w:rFonts w:hint="default"/>
      </w:rPr>
    </w:lvl>
    <w:lvl w:ilvl="2" w:tplc="F8847272">
      <w:numFmt w:val="bullet"/>
      <w:lvlText w:val="•"/>
      <w:lvlJc w:val="left"/>
      <w:pPr>
        <w:ind w:left="1202" w:hanging="272"/>
      </w:pPr>
      <w:rPr>
        <w:rFonts w:hint="default"/>
      </w:rPr>
    </w:lvl>
    <w:lvl w:ilvl="3" w:tplc="0C6CCDD2">
      <w:numFmt w:val="bullet"/>
      <w:lvlText w:val="•"/>
      <w:lvlJc w:val="left"/>
      <w:pPr>
        <w:ind w:left="1613" w:hanging="272"/>
      </w:pPr>
      <w:rPr>
        <w:rFonts w:hint="default"/>
      </w:rPr>
    </w:lvl>
    <w:lvl w:ilvl="4" w:tplc="8FBA423A">
      <w:numFmt w:val="bullet"/>
      <w:lvlText w:val="•"/>
      <w:lvlJc w:val="left"/>
      <w:pPr>
        <w:ind w:left="2024" w:hanging="272"/>
      </w:pPr>
      <w:rPr>
        <w:rFonts w:hint="default"/>
      </w:rPr>
    </w:lvl>
    <w:lvl w:ilvl="5" w:tplc="FFE6E192">
      <w:numFmt w:val="bullet"/>
      <w:lvlText w:val="•"/>
      <w:lvlJc w:val="left"/>
      <w:pPr>
        <w:ind w:left="2435" w:hanging="272"/>
      </w:pPr>
      <w:rPr>
        <w:rFonts w:hint="default"/>
      </w:rPr>
    </w:lvl>
    <w:lvl w:ilvl="6" w:tplc="483C8CF8">
      <w:numFmt w:val="bullet"/>
      <w:lvlText w:val="•"/>
      <w:lvlJc w:val="left"/>
      <w:pPr>
        <w:ind w:left="2846" w:hanging="272"/>
      </w:pPr>
      <w:rPr>
        <w:rFonts w:hint="default"/>
      </w:rPr>
    </w:lvl>
    <w:lvl w:ilvl="7" w:tplc="99B2C700">
      <w:numFmt w:val="bullet"/>
      <w:lvlText w:val="•"/>
      <w:lvlJc w:val="left"/>
      <w:pPr>
        <w:ind w:left="3257" w:hanging="272"/>
      </w:pPr>
      <w:rPr>
        <w:rFonts w:hint="default"/>
      </w:rPr>
    </w:lvl>
    <w:lvl w:ilvl="8" w:tplc="E07CAB76">
      <w:numFmt w:val="bullet"/>
      <w:lvlText w:val="•"/>
      <w:lvlJc w:val="left"/>
      <w:pPr>
        <w:ind w:left="3668" w:hanging="272"/>
      </w:pPr>
      <w:rPr>
        <w:rFonts w:hint="default"/>
      </w:rPr>
    </w:lvl>
  </w:abstractNum>
  <w:abstractNum w:abstractNumId="4" w15:restartNumberingAfterBreak="0">
    <w:nsid w:val="37A57866"/>
    <w:multiLevelType w:val="hybridMultilevel"/>
    <w:tmpl w:val="7194A5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3CC63626"/>
    <w:multiLevelType w:val="hybridMultilevel"/>
    <w:tmpl w:val="4008F2AA"/>
    <w:lvl w:ilvl="0" w:tplc="2A84570E">
      <w:numFmt w:val="bullet"/>
      <w:lvlText w:val="☐"/>
      <w:lvlJc w:val="left"/>
      <w:pPr>
        <w:ind w:left="429" w:hanging="272"/>
      </w:pPr>
      <w:rPr>
        <w:rFonts w:ascii="MS Gothic" w:eastAsia="MS Gothic" w:hAnsi="MS Gothic" w:cs="MS Gothic" w:hint="default"/>
        <w:w w:val="100"/>
        <w:sz w:val="22"/>
        <w:szCs w:val="22"/>
      </w:rPr>
    </w:lvl>
    <w:lvl w:ilvl="1" w:tplc="4F2CE1D0">
      <w:numFmt w:val="bullet"/>
      <w:lvlText w:val="•"/>
      <w:lvlJc w:val="left"/>
      <w:pPr>
        <w:ind w:left="791" w:hanging="272"/>
      </w:pPr>
      <w:rPr>
        <w:rFonts w:hint="default"/>
      </w:rPr>
    </w:lvl>
    <w:lvl w:ilvl="2" w:tplc="72C6A5FE">
      <w:numFmt w:val="bullet"/>
      <w:lvlText w:val="•"/>
      <w:lvlJc w:val="left"/>
      <w:pPr>
        <w:ind w:left="1162" w:hanging="272"/>
      </w:pPr>
      <w:rPr>
        <w:rFonts w:hint="default"/>
      </w:rPr>
    </w:lvl>
    <w:lvl w:ilvl="3" w:tplc="8F86A108">
      <w:numFmt w:val="bullet"/>
      <w:lvlText w:val="•"/>
      <w:lvlJc w:val="left"/>
      <w:pPr>
        <w:ind w:left="1533" w:hanging="272"/>
      </w:pPr>
      <w:rPr>
        <w:rFonts w:hint="default"/>
      </w:rPr>
    </w:lvl>
    <w:lvl w:ilvl="4" w:tplc="3A648B02">
      <w:numFmt w:val="bullet"/>
      <w:lvlText w:val="•"/>
      <w:lvlJc w:val="left"/>
      <w:pPr>
        <w:ind w:left="1904" w:hanging="272"/>
      </w:pPr>
      <w:rPr>
        <w:rFonts w:hint="default"/>
      </w:rPr>
    </w:lvl>
    <w:lvl w:ilvl="5" w:tplc="6F207C0A">
      <w:numFmt w:val="bullet"/>
      <w:lvlText w:val="•"/>
      <w:lvlJc w:val="left"/>
      <w:pPr>
        <w:ind w:left="2275" w:hanging="272"/>
      </w:pPr>
      <w:rPr>
        <w:rFonts w:hint="default"/>
      </w:rPr>
    </w:lvl>
    <w:lvl w:ilvl="6" w:tplc="F5D2FAC6">
      <w:numFmt w:val="bullet"/>
      <w:lvlText w:val="•"/>
      <w:lvlJc w:val="left"/>
      <w:pPr>
        <w:ind w:left="2646" w:hanging="272"/>
      </w:pPr>
      <w:rPr>
        <w:rFonts w:hint="default"/>
      </w:rPr>
    </w:lvl>
    <w:lvl w:ilvl="7" w:tplc="06FC30B8">
      <w:numFmt w:val="bullet"/>
      <w:lvlText w:val="•"/>
      <w:lvlJc w:val="left"/>
      <w:pPr>
        <w:ind w:left="3017" w:hanging="272"/>
      </w:pPr>
      <w:rPr>
        <w:rFonts w:hint="default"/>
      </w:rPr>
    </w:lvl>
    <w:lvl w:ilvl="8" w:tplc="759C5A54">
      <w:numFmt w:val="bullet"/>
      <w:lvlText w:val="•"/>
      <w:lvlJc w:val="left"/>
      <w:pPr>
        <w:ind w:left="3388" w:hanging="272"/>
      </w:pPr>
      <w:rPr>
        <w:rFonts w:hint="default"/>
      </w:rPr>
    </w:lvl>
  </w:abstractNum>
  <w:abstractNum w:abstractNumId="6" w15:restartNumberingAfterBreak="0">
    <w:nsid w:val="647312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1B"/>
    <w:rsid w:val="0009583A"/>
    <w:rsid w:val="00122CF2"/>
    <w:rsid w:val="00131109"/>
    <w:rsid w:val="002B0476"/>
    <w:rsid w:val="003149EF"/>
    <w:rsid w:val="00431C26"/>
    <w:rsid w:val="00434548"/>
    <w:rsid w:val="0052356F"/>
    <w:rsid w:val="00685F91"/>
    <w:rsid w:val="007D66BA"/>
    <w:rsid w:val="007E0066"/>
    <w:rsid w:val="009000DC"/>
    <w:rsid w:val="009717AC"/>
    <w:rsid w:val="00AD06C6"/>
    <w:rsid w:val="00AE4F97"/>
    <w:rsid w:val="00B952C9"/>
    <w:rsid w:val="00BD4D1B"/>
    <w:rsid w:val="00C147E1"/>
    <w:rsid w:val="00C25EC7"/>
    <w:rsid w:val="00CA7CA9"/>
    <w:rsid w:val="00D30EAF"/>
    <w:rsid w:val="00D943E4"/>
    <w:rsid w:val="00EB5556"/>
    <w:rsid w:val="00F051B5"/>
    <w:rsid w:val="00F11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AEF1"/>
  <w15:docId w15:val="{0F68CADD-58DD-EA44-A2A5-08B04D55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25" w:hanging="177"/>
    </w:pPr>
  </w:style>
  <w:style w:type="paragraph" w:customStyle="1" w:styleId="TableParagraph">
    <w:name w:val="Table Paragraph"/>
    <w:basedOn w:val="Normal"/>
    <w:uiPriority w:val="1"/>
    <w:qFormat/>
    <w:pPr>
      <w:ind w:left="115"/>
    </w:pPr>
    <w:rPr>
      <w:rFonts w:ascii="Calibri" w:eastAsia="Calibri" w:hAnsi="Calibri" w:cs="Calibri"/>
    </w:rPr>
  </w:style>
  <w:style w:type="character" w:styleId="Strong">
    <w:name w:val="Strong"/>
    <w:basedOn w:val="DefaultParagraphFont"/>
    <w:uiPriority w:val="22"/>
    <w:qFormat/>
    <w:rsid w:val="00F11EB1"/>
    <w:rPr>
      <w:b/>
      <w:bCs/>
    </w:rPr>
  </w:style>
  <w:style w:type="paragraph" w:styleId="NormalWeb">
    <w:name w:val="Normal (Web)"/>
    <w:basedOn w:val="Normal"/>
    <w:uiPriority w:val="99"/>
    <w:unhideWhenUsed/>
    <w:rsid w:val="00F11EB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11EB1"/>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Luisana Cayetano</dc:creator>
  <cp:lastModifiedBy>Yazmin Santos</cp:lastModifiedBy>
  <cp:revision>4</cp:revision>
  <dcterms:created xsi:type="dcterms:W3CDTF">2023-03-08T16:05:00Z</dcterms:created>
  <dcterms:modified xsi:type="dcterms:W3CDTF">2023-03-08T16:06:00Z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PDFium</vt:lpwstr>
  </property>
  <property fmtid="{D5CDD505-2E9C-101B-9397-08002B2CF9AE}" pid="4" name="LastSaved">
    <vt:filetime>2020-08-12T00:00:00Z</vt:filetime>
  </property>
</Properties>
</file>